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DF" w:rsidRPr="00F7514D" w:rsidRDefault="00351DDF">
      <w:pPr>
        <w:spacing w:after="0" w:line="259" w:lineRule="auto"/>
        <w:ind w:left="-1440" w:right="10466" w:firstLine="0"/>
        <w:jc w:val="left"/>
        <w:rPr>
          <w:sz w:val="24"/>
          <w:szCs w:val="24"/>
        </w:rPr>
      </w:pPr>
    </w:p>
    <w:p w:rsidR="009A5567" w:rsidRPr="009A5567" w:rsidRDefault="009A5567" w:rsidP="009A5567">
      <w:pPr>
        <w:shd w:val="clear" w:color="auto" w:fill="FFFFFF"/>
        <w:spacing w:after="0" w:line="0" w:lineRule="atLeast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  <w:r w:rsidRPr="009A5567">
        <w:rPr>
          <w:rFonts w:eastAsia="Calibri"/>
          <w:b/>
          <w:bCs/>
          <w:color w:val="auto"/>
          <w:sz w:val="24"/>
          <w:szCs w:val="24"/>
        </w:rPr>
        <w:t>Министерство образования и науки Республики Татарстан</w:t>
      </w:r>
    </w:p>
    <w:p w:rsidR="009A5567" w:rsidRPr="009A5567" w:rsidRDefault="009A5567" w:rsidP="009A5567">
      <w:pPr>
        <w:spacing w:after="0" w:line="0" w:lineRule="atLeast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  <w:r w:rsidRPr="009A5567">
        <w:rPr>
          <w:rFonts w:eastAsia="Calibri"/>
          <w:b/>
          <w:bCs/>
          <w:color w:val="auto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9A5567" w:rsidRPr="009A5567" w:rsidRDefault="009A5567" w:rsidP="009A5567">
      <w:pPr>
        <w:spacing w:after="0" w:line="0" w:lineRule="atLeast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  <w:r w:rsidRPr="009A5567">
        <w:rPr>
          <w:rFonts w:eastAsia="Calibri"/>
          <w:b/>
          <w:bCs/>
          <w:color w:val="auto"/>
          <w:sz w:val="24"/>
          <w:szCs w:val="24"/>
        </w:rPr>
        <w:t xml:space="preserve"> «Сабинский аграрный колледж»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56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color w:val="auto"/>
          <w:szCs w:val="28"/>
        </w:rPr>
      </w:pPr>
    </w:p>
    <w:p w:rsidR="009A5567" w:rsidRPr="009A5567" w:rsidRDefault="009A5567" w:rsidP="009A5567">
      <w:pPr>
        <w:keepNext/>
        <w:keepLines/>
        <w:spacing w:before="40" w:after="0" w:line="240" w:lineRule="auto"/>
        <w:ind w:left="-540" w:right="0" w:firstLine="0"/>
        <w:jc w:val="left"/>
        <w:outlineLvl w:val="1"/>
        <w:rPr>
          <w:rFonts w:ascii="Cambria" w:hAnsi="Cambria"/>
          <w:color w:val="365F91"/>
          <w:szCs w:val="28"/>
        </w:rPr>
      </w:pPr>
    </w:p>
    <w:p w:rsidR="009A5567" w:rsidRPr="009A5567" w:rsidRDefault="009A5567" w:rsidP="009A5567">
      <w:pPr>
        <w:keepNext/>
        <w:keepLines/>
        <w:spacing w:before="40" w:after="0" w:line="240" w:lineRule="auto"/>
        <w:ind w:left="-540" w:right="0" w:firstLine="0"/>
        <w:jc w:val="left"/>
        <w:outlineLvl w:val="1"/>
        <w:rPr>
          <w:rFonts w:ascii="Cambria" w:hAnsi="Cambria"/>
          <w:color w:val="365F91"/>
          <w:szCs w:val="28"/>
        </w:rPr>
      </w:pPr>
    </w:p>
    <w:p w:rsidR="009A5567" w:rsidRPr="009A5567" w:rsidRDefault="009A5567" w:rsidP="009A5567">
      <w:pPr>
        <w:keepNext/>
        <w:keepLines/>
        <w:spacing w:before="40" w:after="0" w:line="240" w:lineRule="auto"/>
        <w:ind w:left="-540" w:right="0" w:firstLine="0"/>
        <w:jc w:val="left"/>
        <w:outlineLvl w:val="1"/>
        <w:rPr>
          <w:rFonts w:ascii="Cambria" w:hAnsi="Cambria"/>
          <w:color w:val="365F91"/>
          <w:szCs w:val="28"/>
        </w:rPr>
      </w:pPr>
    </w:p>
    <w:p w:rsidR="009A5567" w:rsidRPr="009A5567" w:rsidRDefault="009A5567" w:rsidP="009A5567">
      <w:pPr>
        <w:keepNext/>
        <w:keepLines/>
        <w:spacing w:before="40" w:after="0" w:line="240" w:lineRule="auto"/>
        <w:ind w:left="-540" w:right="0" w:firstLine="0"/>
        <w:jc w:val="left"/>
        <w:outlineLvl w:val="1"/>
        <w:rPr>
          <w:rFonts w:ascii="Cambria" w:hAnsi="Cambria"/>
          <w:color w:val="365F91"/>
          <w:szCs w:val="28"/>
        </w:rPr>
      </w:pPr>
    </w:p>
    <w:p w:rsidR="009A5567" w:rsidRPr="009A5567" w:rsidRDefault="00A47FCE" w:rsidP="009A5567">
      <w:pPr>
        <w:spacing w:after="0" w:line="276" w:lineRule="auto"/>
        <w:ind w:left="0" w:right="0" w:firstLine="0"/>
        <w:jc w:val="center"/>
        <w:rPr>
          <w:b/>
          <w:bCs/>
          <w:caps/>
          <w:color w:val="auto"/>
          <w:szCs w:val="28"/>
        </w:rPr>
      </w:pPr>
      <w:r>
        <w:rPr>
          <w:b/>
          <w:caps/>
          <w:szCs w:val="28"/>
        </w:rPr>
        <w:t xml:space="preserve">ФОНД ОЦЕНОЧНЫХ СРЕДСТВ  </w:t>
      </w:r>
      <w:bookmarkStart w:id="0" w:name="_GoBack"/>
      <w:bookmarkEnd w:id="0"/>
      <w:r w:rsidR="009A5567" w:rsidRPr="009A5567">
        <w:rPr>
          <w:b/>
          <w:bCs/>
          <w:caps/>
          <w:color w:val="auto"/>
          <w:szCs w:val="28"/>
        </w:rPr>
        <w:t xml:space="preserve">по профессиональному модулю </w:t>
      </w:r>
    </w:p>
    <w:p w:rsidR="009A5567" w:rsidRPr="009A5567" w:rsidRDefault="009A5567" w:rsidP="009A5567">
      <w:pPr>
        <w:spacing w:after="0" w:line="276" w:lineRule="auto"/>
        <w:ind w:left="0" w:right="0" w:firstLine="0"/>
        <w:jc w:val="center"/>
        <w:rPr>
          <w:b/>
          <w:caps/>
          <w:color w:val="auto"/>
          <w:szCs w:val="28"/>
        </w:rPr>
      </w:pPr>
      <w:r w:rsidRPr="009A5567">
        <w:rPr>
          <w:b/>
          <w:bCs/>
          <w:caps/>
          <w:color w:val="auto"/>
          <w:szCs w:val="28"/>
        </w:rPr>
        <w:t>ПМ. 05</w:t>
      </w:r>
      <w:r w:rsidRPr="009A5567">
        <w:rPr>
          <w:b/>
          <w:caps/>
          <w:color w:val="auto"/>
          <w:szCs w:val="28"/>
        </w:rPr>
        <w:t xml:space="preserve"> </w:t>
      </w:r>
      <w:r w:rsidRPr="009A5567">
        <w:rPr>
          <w:b/>
          <w:bCs/>
          <w:caps/>
          <w:color w:val="auto"/>
          <w:szCs w:val="28"/>
        </w:rPr>
        <w:t>Выполнение работ по одной или нескольким профессиям рабочих, должностям служащих</w:t>
      </w:r>
    </w:p>
    <w:p w:rsidR="009A5567" w:rsidRPr="009A5567" w:rsidRDefault="009A5567" w:rsidP="009A5567">
      <w:pPr>
        <w:spacing w:after="0" w:line="256" w:lineRule="auto"/>
        <w:ind w:left="0" w:right="0" w:firstLine="0"/>
        <w:jc w:val="center"/>
        <w:rPr>
          <w:rFonts w:eastAsia="Calibri"/>
          <w:b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  <w:r w:rsidRPr="009A5567">
        <w:rPr>
          <w:rFonts w:eastAsia="Calibri"/>
          <w:b/>
          <w:bCs/>
          <w:caps/>
          <w:color w:val="auto"/>
          <w:szCs w:val="28"/>
        </w:rPr>
        <w:t>по специальности 38.02.01 Экономика и бухгалтерский учет (по отраслям)</w:t>
      </w: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Default="009A5567" w:rsidP="009A5567">
      <w:pPr>
        <w:spacing w:after="0" w:line="256" w:lineRule="auto"/>
        <w:ind w:left="0" w:right="0" w:firstLine="0"/>
        <w:rPr>
          <w:rFonts w:eastAsia="Calibri"/>
          <w:b/>
          <w:bCs/>
          <w:caps/>
          <w:color w:val="auto"/>
          <w:szCs w:val="28"/>
        </w:rPr>
      </w:pPr>
    </w:p>
    <w:p w:rsidR="009A5567" w:rsidRPr="00A47FCE" w:rsidRDefault="00BF7295" w:rsidP="009A5567">
      <w:pPr>
        <w:spacing w:after="0" w:line="256" w:lineRule="auto"/>
        <w:ind w:left="0" w:right="0" w:firstLine="0"/>
        <w:jc w:val="center"/>
        <w:rPr>
          <w:rFonts w:eastAsia="Calibri"/>
          <w:caps/>
          <w:color w:val="auto"/>
          <w:szCs w:val="28"/>
        </w:rPr>
      </w:pPr>
      <w:r>
        <w:rPr>
          <w:rFonts w:eastAsia="Calibri"/>
          <w:caps/>
          <w:color w:val="auto"/>
          <w:szCs w:val="28"/>
        </w:rPr>
        <w:t>202</w:t>
      </w:r>
      <w:r w:rsidRPr="00A47FCE">
        <w:rPr>
          <w:rFonts w:eastAsia="Calibri"/>
          <w:caps/>
          <w:color w:val="auto"/>
          <w:szCs w:val="28"/>
        </w:rPr>
        <w:t>4</w:t>
      </w:r>
    </w:p>
    <w:p w:rsidR="00B901CF" w:rsidRPr="009A5567" w:rsidRDefault="00B901CF" w:rsidP="009A5567">
      <w:pPr>
        <w:spacing w:after="0" w:line="256" w:lineRule="auto"/>
        <w:ind w:left="0" w:right="0" w:firstLine="0"/>
        <w:jc w:val="center"/>
        <w:rPr>
          <w:rFonts w:eastAsia="Calibri"/>
          <w:caps/>
          <w:color w:val="auto"/>
          <w:szCs w:val="28"/>
          <w:u w:val="single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r w:rsidRPr="009A5567">
        <w:rPr>
          <w:sz w:val="24"/>
          <w:szCs w:val="24"/>
        </w:rPr>
        <w:t xml:space="preserve">Контрольно-оценочные средства учебной дисциплины          </w:t>
      </w: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proofErr w:type="gramStart"/>
      <w:r w:rsidRPr="009A5567">
        <w:rPr>
          <w:sz w:val="24"/>
          <w:szCs w:val="24"/>
        </w:rPr>
        <w:t>разработана</w:t>
      </w:r>
      <w:proofErr w:type="gramEnd"/>
      <w:r w:rsidRPr="009A5567">
        <w:rPr>
          <w:sz w:val="24"/>
          <w:szCs w:val="24"/>
        </w:rPr>
        <w:t xml:space="preserve">  на основе Федерального  </w:t>
      </w: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r w:rsidRPr="009A5567">
        <w:rPr>
          <w:sz w:val="24"/>
          <w:szCs w:val="24"/>
        </w:rPr>
        <w:t xml:space="preserve">государственного образовательного стандарта   </w:t>
      </w: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r w:rsidRPr="009A5567">
        <w:rPr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sz w:val="24"/>
          <w:szCs w:val="24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BF7295" w:rsidRPr="00BF7295" w:rsidTr="00BF7295">
        <w:tc>
          <w:tcPr>
            <w:tcW w:w="4785" w:type="dxa"/>
          </w:tcPr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b/>
                <w:color w:val="auto"/>
                <w:sz w:val="24"/>
                <w:szCs w:val="24"/>
                <w:lang w:eastAsia="en-US"/>
              </w:rPr>
              <w:t>Согласовано</w:t>
            </w:r>
          </w:p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color w:val="auto"/>
                <w:sz w:val="24"/>
                <w:szCs w:val="24"/>
                <w:lang w:eastAsia="en-US"/>
              </w:rPr>
              <w:t>Заместитель директора ТО</w:t>
            </w:r>
          </w:p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color w:val="FF0000"/>
                <w:sz w:val="24"/>
                <w:szCs w:val="24"/>
                <w:lang w:eastAsia="en-US"/>
              </w:rPr>
            </w:pPr>
          </w:p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color w:val="FF0000"/>
                <w:sz w:val="24"/>
                <w:szCs w:val="24"/>
                <w:lang w:eastAsia="en-US"/>
              </w:rPr>
              <w:t>____________</w:t>
            </w:r>
            <w:r w:rsidRPr="00BF7295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7295">
              <w:rPr>
                <w:color w:val="auto"/>
                <w:sz w:val="24"/>
                <w:szCs w:val="24"/>
                <w:lang w:eastAsia="en-US"/>
              </w:rPr>
              <w:t>Гимадеева</w:t>
            </w:r>
            <w:proofErr w:type="spellEnd"/>
            <w:r w:rsidRPr="00BF7295">
              <w:rPr>
                <w:color w:val="auto"/>
                <w:sz w:val="24"/>
                <w:szCs w:val="24"/>
                <w:lang w:eastAsia="en-US"/>
              </w:rPr>
              <w:t xml:space="preserve"> И.К.</w:t>
            </w:r>
          </w:p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color w:val="auto"/>
                <w:sz w:val="24"/>
                <w:szCs w:val="24"/>
                <w:lang w:eastAsia="en-US"/>
              </w:rPr>
              <w:t>27 августа 2024г.</w:t>
            </w:r>
          </w:p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706" w:type="dxa"/>
          </w:tcPr>
          <w:p w:rsidR="00BF7295" w:rsidRPr="00BF7295" w:rsidRDefault="00BF7295" w:rsidP="00BF7295">
            <w:pPr>
              <w:autoSpaceDN w:val="0"/>
              <w:spacing w:after="20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b/>
                <w:color w:val="auto"/>
                <w:sz w:val="24"/>
                <w:szCs w:val="24"/>
                <w:lang w:eastAsia="en-US"/>
              </w:rPr>
              <w:t xml:space="preserve">       </w:t>
            </w:r>
          </w:p>
          <w:p w:rsidR="00BF7295" w:rsidRPr="00BF7295" w:rsidRDefault="00BF7295" w:rsidP="00BF7295">
            <w:pPr>
              <w:autoSpaceDN w:val="0"/>
              <w:spacing w:after="20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  <w:p w:rsidR="00BF7295" w:rsidRPr="00BF7295" w:rsidRDefault="00BF7295" w:rsidP="00BF7295">
            <w:pPr>
              <w:autoSpaceDN w:val="0"/>
              <w:spacing w:after="20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b/>
                <w:color w:val="auto"/>
                <w:sz w:val="24"/>
                <w:szCs w:val="24"/>
                <w:lang w:eastAsia="en-US"/>
              </w:rPr>
              <w:t xml:space="preserve">        Утверждаю</w:t>
            </w:r>
          </w:p>
          <w:p w:rsidR="00BF7295" w:rsidRPr="00BF7295" w:rsidRDefault="00BF7295" w:rsidP="00BF7295">
            <w:pPr>
              <w:autoSpaceDN w:val="0"/>
              <w:spacing w:after="200" w:line="240" w:lineRule="auto"/>
              <w:ind w:left="46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color w:val="auto"/>
                <w:sz w:val="24"/>
                <w:szCs w:val="24"/>
                <w:lang w:eastAsia="en-US"/>
              </w:rPr>
              <w:t>Директор</w:t>
            </w:r>
          </w:p>
          <w:p w:rsidR="00BF7295" w:rsidRPr="00BF7295" w:rsidRDefault="00BF7295" w:rsidP="00BF7295">
            <w:pPr>
              <w:autoSpaceDN w:val="0"/>
              <w:spacing w:after="200" w:line="240" w:lineRule="auto"/>
              <w:ind w:left="46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BF7295" w:rsidRPr="00BF7295" w:rsidRDefault="00BF7295" w:rsidP="00BF7295">
            <w:pPr>
              <w:autoSpaceDN w:val="0"/>
              <w:spacing w:after="200" w:line="240" w:lineRule="auto"/>
              <w:ind w:left="46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color w:val="auto"/>
                <w:sz w:val="24"/>
                <w:szCs w:val="24"/>
                <w:lang w:eastAsia="en-US"/>
              </w:rPr>
              <w:t xml:space="preserve">__________З. М. </w:t>
            </w:r>
            <w:proofErr w:type="spellStart"/>
            <w:r w:rsidRPr="00BF7295">
              <w:rPr>
                <w:color w:val="auto"/>
                <w:sz w:val="24"/>
                <w:szCs w:val="24"/>
                <w:lang w:eastAsia="en-US"/>
              </w:rPr>
              <w:t>Бикмухаметов</w:t>
            </w:r>
            <w:proofErr w:type="spellEnd"/>
          </w:p>
          <w:p w:rsidR="00BF7295" w:rsidRPr="00BF7295" w:rsidRDefault="00BF7295" w:rsidP="00BF7295">
            <w:pPr>
              <w:autoSpaceDN w:val="0"/>
              <w:spacing w:after="200" w:line="240" w:lineRule="auto"/>
              <w:ind w:left="46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BF7295">
              <w:rPr>
                <w:color w:val="auto"/>
                <w:sz w:val="24"/>
                <w:szCs w:val="24"/>
                <w:lang w:eastAsia="en-US"/>
              </w:rPr>
              <w:t>Приказ №2а от 27 августа 2024г.</w:t>
            </w:r>
          </w:p>
          <w:p w:rsidR="00BF7295" w:rsidRPr="00BF7295" w:rsidRDefault="00BF7295" w:rsidP="00BF7295">
            <w:pPr>
              <w:tabs>
                <w:tab w:val="left" w:pos="9072"/>
              </w:tabs>
              <w:autoSpaceDN w:val="0"/>
              <w:spacing w:after="20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BF7295" w:rsidRPr="00BF7295" w:rsidRDefault="00BF7295" w:rsidP="00BF7295">
      <w:pPr>
        <w:autoSpaceDN w:val="0"/>
        <w:spacing w:after="200" w:line="240" w:lineRule="auto"/>
        <w:ind w:left="0" w:right="0" w:firstLine="0"/>
        <w:jc w:val="left"/>
        <w:rPr>
          <w:b/>
          <w:color w:val="auto"/>
          <w:sz w:val="24"/>
          <w:szCs w:val="24"/>
          <w:lang w:eastAsia="en-US"/>
        </w:rPr>
      </w:pPr>
    </w:p>
    <w:p w:rsidR="00BF7295" w:rsidRPr="00BF7295" w:rsidRDefault="00BF7295" w:rsidP="00BF7295">
      <w:pPr>
        <w:autoSpaceDN w:val="0"/>
        <w:spacing w:after="200" w:line="240" w:lineRule="auto"/>
        <w:ind w:left="0" w:right="0" w:firstLine="0"/>
        <w:jc w:val="left"/>
        <w:rPr>
          <w:b/>
          <w:color w:val="auto"/>
          <w:sz w:val="24"/>
          <w:szCs w:val="24"/>
          <w:lang w:eastAsia="en-US"/>
        </w:rPr>
      </w:pPr>
    </w:p>
    <w:p w:rsidR="00BF7295" w:rsidRPr="00BF7295" w:rsidRDefault="00BF7295" w:rsidP="00BF7295">
      <w:pPr>
        <w:autoSpaceDN w:val="0"/>
        <w:spacing w:after="200" w:line="240" w:lineRule="auto"/>
        <w:ind w:left="0" w:right="0" w:firstLine="0"/>
        <w:jc w:val="left"/>
        <w:rPr>
          <w:b/>
          <w:color w:val="auto"/>
          <w:sz w:val="24"/>
          <w:szCs w:val="24"/>
          <w:lang w:eastAsia="en-US"/>
        </w:rPr>
      </w:pPr>
    </w:p>
    <w:p w:rsidR="00BF7295" w:rsidRPr="00BF7295" w:rsidRDefault="00BF7295" w:rsidP="00BF7295">
      <w:pPr>
        <w:autoSpaceDN w:val="0"/>
        <w:spacing w:after="200" w:line="240" w:lineRule="auto"/>
        <w:ind w:left="0" w:right="0" w:firstLine="720"/>
        <w:jc w:val="left"/>
        <w:rPr>
          <w:color w:val="auto"/>
          <w:sz w:val="24"/>
          <w:szCs w:val="24"/>
          <w:lang w:eastAsia="en-US"/>
        </w:rPr>
      </w:pPr>
      <w:proofErr w:type="gramStart"/>
      <w:r w:rsidRPr="00BF7295">
        <w:rPr>
          <w:color w:val="auto"/>
          <w:sz w:val="24"/>
          <w:szCs w:val="24"/>
          <w:lang w:eastAsia="en-US"/>
        </w:rPr>
        <w:t>Рассмотрена</w:t>
      </w:r>
      <w:proofErr w:type="gramEnd"/>
      <w:r w:rsidRPr="00BF7295">
        <w:rPr>
          <w:color w:val="auto"/>
          <w:sz w:val="24"/>
          <w:szCs w:val="24"/>
          <w:lang w:eastAsia="en-US"/>
        </w:rPr>
        <w:t xml:space="preserve"> на заседании МО ПЦК</w:t>
      </w:r>
    </w:p>
    <w:p w:rsidR="00BF7295" w:rsidRPr="00BF7295" w:rsidRDefault="00BF7295" w:rsidP="00BF7295">
      <w:pPr>
        <w:autoSpaceDN w:val="0"/>
        <w:spacing w:after="200" w:line="240" w:lineRule="auto"/>
        <w:ind w:left="0" w:right="0" w:firstLine="720"/>
        <w:jc w:val="left"/>
        <w:rPr>
          <w:color w:val="auto"/>
          <w:sz w:val="24"/>
          <w:szCs w:val="24"/>
          <w:lang w:eastAsia="en-US"/>
        </w:rPr>
      </w:pPr>
      <w:r w:rsidRPr="00BF7295">
        <w:rPr>
          <w:color w:val="auto"/>
          <w:sz w:val="24"/>
          <w:szCs w:val="24"/>
          <w:lang w:eastAsia="en-US"/>
        </w:rPr>
        <w:t>протокол №1 26.08.2024</w:t>
      </w: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A47FCE" w:rsidRDefault="009A5567" w:rsidP="00BF7295">
      <w:pPr>
        <w:spacing w:after="0" w:line="276" w:lineRule="auto"/>
        <w:ind w:left="0" w:right="0" w:firstLine="0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76" w:lineRule="auto"/>
        <w:ind w:left="0" w:right="0" w:firstLine="0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76" w:lineRule="auto"/>
        <w:ind w:left="0" w:right="0" w:firstLine="851"/>
        <w:rPr>
          <w:color w:val="auto"/>
          <w:sz w:val="24"/>
          <w:szCs w:val="24"/>
        </w:rPr>
      </w:pPr>
    </w:p>
    <w:p w:rsidR="009A5567" w:rsidRDefault="009A5567" w:rsidP="009A5567">
      <w:pPr>
        <w:spacing w:after="200" w:line="276" w:lineRule="auto"/>
        <w:ind w:left="0" w:right="0" w:firstLine="0"/>
        <w:jc w:val="left"/>
        <w:rPr>
          <w:color w:val="auto"/>
          <w:sz w:val="24"/>
          <w:szCs w:val="24"/>
        </w:rPr>
      </w:pPr>
      <w:r w:rsidRPr="009A5567">
        <w:rPr>
          <w:color w:val="auto"/>
          <w:sz w:val="24"/>
          <w:szCs w:val="24"/>
        </w:rPr>
        <w:t xml:space="preserve">Составитель: преподаватель ГАПОУ «Сабинский аграрный колледж» </w:t>
      </w:r>
      <w:proofErr w:type="spellStart"/>
      <w:r w:rsidRPr="009A5567">
        <w:rPr>
          <w:color w:val="auto"/>
          <w:sz w:val="24"/>
          <w:szCs w:val="24"/>
        </w:rPr>
        <w:t>Ахметвалеева</w:t>
      </w:r>
      <w:proofErr w:type="spellEnd"/>
      <w:r w:rsidRPr="009A5567">
        <w:rPr>
          <w:color w:val="auto"/>
          <w:sz w:val="24"/>
          <w:szCs w:val="24"/>
        </w:rPr>
        <w:t xml:space="preserve"> </w:t>
      </w:r>
      <w:proofErr w:type="spellStart"/>
      <w:r w:rsidRPr="009A5567">
        <w:rPr>
          <w:color w:val="auto"/>
          <w:sz w:val="24"/>
          <w:szCs w:val="24"/>
        </w:rPr>
        <w:t>Ляйля</w:t>
      </w:r>
      <w:proofErr w:type="spellEnd"/>
      <w:r w:rsidRPr="009A5567">
        <w:rPr>
          <w:color w:val="auto"/>
          <w:sz w:val="24"/>
          <w:szCs w:val="24"/>
        </w:rPr>
        <w:t xml:space="preserve"> </w:t>
      </w:r>
      <w:proofErr w:type="spellStart"/>
      <w:r w:rsidRPr="009A5567">
        <w:rPr>
          <w:color w:val="auto"/>
          <w:sz w:val="24"/>
          <w:szCs w:val="24"/>
        </w:rPr>
        <w:t>Ильдаровна</w:t>
      </w:r>
      <w:proofErr w:type="spellEnd"/>
    </w:p>
    <w:p w:rsidR="009E456A" w:rsidRPr="009A5567" w:rsidRDefault="009E456A" w:rsidP="009A5567">
      <w:pPr>
        <w:spacing w:after="200" w:line="276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center"/>
        <w:rPr>
          <w:noProof/>
          <w:color w:val="auto"/>
          <w:szCs w:val="28"/>
        </w:rPr>
      </w:pPr>
      <w:r w:rsidRPr="009A5567">
        <w:rPr>
          <w:b/>
          <w:bCs/>
          <w:color w:val="auto"/>
          <w:szCs w:val="28"/>
        </w:rPr>
        <w:t>СОДЕРЖАНИЕ</w:t>
      </w:r>
      <w:r w:rsidRPr="009A5567">
        <w:rPr>
          <w:b/>
          <w:bCs/>
          <w:color w:val="auto"/>
          <w:szCs w:val="28"/>
        </w:rPr>
        <w:fldChar w:fldCharType="begin"/>
      </w:r>
      <w:r w:rsidRPr="009A5567">
        <w:rPr>
          <w:b/>
          <w:bCs/>
          <w:color w:val="auto"/>
          <w:szCs w:val="28"/>
        </w:rPr>
        <w:instrText xml:space="preserve"> TOC \o "1-3" \h \z \u </w:instrText>
      </w:r>
      <w:r w:rsidRPr="009A5567">
        <w:rPr>
          <w:b/>
          <w:bCs/>
          <w:color w:val="auto"/>
          <w:szCs w:val="28"/>
        </w:rPr>
        <w:fldChar w:fldCharType="separate"/>
      </w:r>
    </w:p>
    <w:p w:rsidR="009A5567" w:rsidRPr="009A5567" w:rsidRDefault="009A5567" w:rsidP="009A5567">
      <w:pPr>
        <w:keepNext/>
        <w:spacing w:after="0" w:line="360" w:lineRule="auto"/>
        <w:ind w:left="0" w:right="0" w:firstLine="0"/>
        <w:jc w:val="left"/>
        <w:outlineLvl w:val="0"/>
        <w:rPr>
          <w:rFonts w:eastAsia="Calibri"/>
          <w:b/>
          <w:bCs/>
          <w:color w:val="auto"/>
          <w:kern w:val="32"/>
          <w:sz w:val="16"/>
          <w:szCs w:val="16"/>
        </w:rPr>
      </w:pPr>
      <w:r w:rsidRPr="009A5567">
        <w:rPr>
          <w:rFonts w:ascii="Arial" w:eastAsia="Calibri" w:hAnsi="Arial" w:cs="Arial"/>
          <w:color w:val="auto"/>
          <w:kern w:val="32"/>
          <w:szCs w:val="28"/>
        </w:rPr>
        <w:fldChar w:fldCharType="end"/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>I Паспорт комплекта оценочных средств</w:t>
      </w:r>
      <w:r w:rsidRPr="009A5567">
        <w:rPr>
          <w:color w:val="auto"/>
          <w:szCs w:val="28"/>
        </w:rPr>
        <w:tab/>
        <w:t xml:space="preserve">     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1.1 Область применения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1.1.1 Перечень профессиональных, общих компетенций, а также знаний, умений,  практического опыта                                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>1.2 Система контроля и оценки освоения программы ПМ</w:t>
      </w:r>
      <w:r w:rsidRPr="009A5567">
        <w:rPr>
          <w:color w:val="auto"/>
          <w:szCs w:val="28"/>
        </w:rPr>
        <w:tab/>
        <w:t xml:space="preserve">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1.2.1 Формы промежуточной аттестации по ОПОП при освоении профессионального модуля                                                                                                              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2 Комплекты заданий для оценки освоения умений и усвоения знаний по МДК 01.01 (текущий, промежуточный контроль и итоговая аттестация)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ПРИЛОЖЕНИЕ 1  Оценочная ведомость по профессиональному модулю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ПРИЛОЖЕНИЕ  2 Форма аттестационного листа по практике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b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709"/>
        <w:jc w:val="center"/>
        <w:rPr>
          <w:b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709"/>
        <w:jc w:val="center"/>
        <w:rPr>
          <w:b/>
          <w:color w:val="auto"/>
          <w:sz w:val="32"/>
          <w:szCs w:val="32"/>
        </w:rPr>
      </w:pPr>
      <w:r w:rsidRPr="009A5567">
        <w:rPr>
          <w:b/>
          <w:color w:val="auto"/>
          <w:szCs w:val="28"/>
        </w:rPr>
        <w:br w:type="page"/>
      </w:r>
      <w:r w:rsidRPr="009A5567">
        <w:rPr>
          <w:b/>
          <w:color w:val="auto"/>
          <w:sz w:val="32"/>
          <w:szCs w:val="32"/>
        </w:rPr>
        <w:lastRenderedPageBreak/>
        <w:t>1 ПАСПОРТ КОМПЛЕКТА ОЦЕНОЧНЫХ СРЕДСТВ</w:t>
      </w:r>
    </w:p>
    <w:p w:rsidR="009A5567" w:rsidRPr="009A5567" w:rsidRDefault="009A5567" w:rsidP="009A5567">
      <w:pPr>
        <w:spacing w:after="0" w:line="360" w:lineRule="auto"/>
        <w:ind w:left="0" w:right="0" w:firstLine="709"/>
        <w:jc w:val="center"/>
        <w:rPr>
          <w:b/>
          <w:color w:val="auto"/>
          <w:sz w:val="32"/>
          <w:szCs w:val="32"/>
        </w:rPr>
      </w:pPr>
      <w:r w:rsidRPr="009A5567">
        <w:rPr>
          <w:b/>
          <w:color w:val="auto"/>
          <w:sz w:val="32"/>
          <w:szCs w:val="32"/>
        </w:rPr>
        <w:t>1.1 Область применения</w:t>
      </w:r>
    </w:p>
    <w:p w:rsidR="009A5567" w:rsidRPr="009E456A" w:rsidRDefault="009A5567" w:rsidP="009A5567">
      <w:pPr>
        <w:spacing w:after="0" w:line="360" w:lineRule="auto"/>
        <w:ind w:left="0" w:right="0" w:firstLine="708"/>
        <w:rPr>
          <w:color w:val="auto"/>
          <w:sz w:val="24"/>
          <w:szCs w:val="24"/>
        </w:rPr>
      </w:pPr>
      <w:r w:rsidRPr="009E456A">
        <w:rPr>
          <w:color w:val="auto"/>
          <w:sz w:val="24"/>
          <w:szCs w:val="24"/>
        </w:rPr>
        <w:t>Комплект контрольно-оценочных сре</w:t>
      </w:r>
      <w:proofErr w:type="gramStart"/>
      <w:r w:rsidRPr="009E456A">
        <w:rPr>
          <w:color w:val="auto"/>
          <w:sz w:val="24"/>
          <w:szCs w:val="24"/>
        </w:rPr>
        <w:t>дств пр</w:t>
      </w:r>
      <w:proofErr w:type="gramEnd"/>
      <w:r w:rsidRPr="009E456A">
        <w:rPr>
          <w:color w:val="auto"/>
          <w:sz w:val="24"/>
          <w:szCs w:val="24"/>
        </w:rPr>
        <w:t>едназначен для проверки результатов освоения профессионального модуля 05</w:t>
      </w:r>
      <w:r w:rsidRPr="009E456A">
        <w:rPr>
          <w:b/>
          <w:bCs/>
          <w:color w:val="auto"/>
          <w:sz w:val="24"/>
          <w:szCs w:val="24"/>
        </w:rPr>
        <w:t xml:space="preserve"> </w:t>
      </w:r>
      <w:r w:rsidRPr="009E456A">
        <w:rPr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Pr="009E456A">
        <w:rPr>
          <w:color w:val="auto"/>
          <w:sz w:val="24"/>
          <w:szCs w:val="24"/>
        </w:rPr>
        <w:t xml:space="preserve">. </w:t>
      </w:r>
    </w:p>
    <w:p w:rsidR="009A5567" w:rsidRPr="009E456A" w:rsidRDefault="009A5567" w:rsidP="009A5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0" w:firstLine="709"/>
        <w:rPr>
          <w:b/>
          <w:bCs/>
          <w:color w:val="auto"/>
          <w:sz w:val="24"/>
          <w:szCs w:val="24"/>
        </w:rPr>
      </w:pPr>
      <w:proofErr w:type="gramStart"/>
      <w:r w:rsidRPr="009E456A">
        <w:rPr>
          <w:color w:val="auto"/>
          <w:sz w:val="24"/>
          <w:szCs w:val="24"/>
        </w:rPr>
        <w:t xml:space="preserve">ПМ 05 является основной профессиональной образовательной программы (по специальности </w:t>
      </w:r>
      <w:r w:rsidRPr="009E456A">
        <w:rPr>
          <w:bCs/>
          <w:color w:val="auto"/>
          <w:sz w:val="24"/>
          <w:szCs w:val="24"/>
        </w:rPr>
        <w:t>по специальности 38.02.01 Экономика и бухгалтерский учет (по отраслям)</w:t>
      </w:r>
      <w:proofErr w:type="gramEnd"/>
    </w:p>
    <w:p w:rsidR="009A5567" w:rsidRPr="009E456A" w:rsidRDefault="009A5567" w:rsidP="009A5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0" w:firstLine="709"/>
        <w:rPr>
          <w:b/>
          <w:color w:val="auto"/>
          <w:sz w:val="24"/>
          <w:szCs w:val="24"/>
        </w:rPr>
      </w:pPr>
      <w:r w:rsidRPr="009E456A">
        <w:rPr>
          <w:b/>
          <w:color w:val="auto"/>
          <w:sz w:val="24"/>
          <w:szCs w:val="24"/>
        </w:rPr>
        <w:t>1.1.1</w:t>
      </w:r>
      <w:r w:rsidRPr="009E456A">
        <w:rPr>
          <w:color w:val="auto"/>
          <w:sz w:val="24"/>
          <w:szCs w:val="24"/>
        </w:rPr>
        <w:t xml:space="preserve"> </w:t>
      </w:r>
      <w:r w:rsidRPr="009E456A">
        <w:rPr>
          <w:b/>
          <w:color w:val="auto"/>
          <w:sz w:val="24"/>
          <w:szCs w:val="24"/>
        </w:rPr>
        <w:t>Перечень профессиональных, общих компетенций, а также знаний, умений, практического опыта</w:t>
      </w:r>
    </w:p>
    <w:p w:rsidR="009A5567" w:rsidRPr="009E456A" w:rsidRDefault="009A5567" w:rsidP="009A5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right="0" w:firstLine="709"/>
        <w:rPr>
          <w:color w:val="auto"/>
          <w:sz w:val="24"/>
          <w:szCs w:val="24"/>
        </w:rPr>
      </w:pPr>
      <w:r w:rsidRPr="009E456A">
        <w:rPr>
          <w:color w:val="auto"/>
          <w:sz w:val="24"/>
          <w:szCs w:val="24"/>
        </w:rPr>
        <w:t>Комплект оценочных средств позволяет оценивать освоение профессиональных компетенций (ПК) и общих компетенций (</w:t>
      </w:r>
      <w:proofErr w:type="gramStart"/>
      <w:r w:rsidRPr="009E456A">
        <w:rPr>
          <w:color w:val="auto"/>
          <w:sz w:val="24"/>
          <w:szCs w:val="24"/>
        </w:rPr>
        <w:t>ОК</w:t>
      </w:r>
      <w:proofErr w:type="gramEnd"/>
      <w:r w:rsidRPr="009E456A">
        <w:rPr>
          <w:color w:val="auto"/>
          <w:sz w:val="24"/>
          <w:szCs w:val="24"/>
        </w:rPr>
        <w:t>), соответствующих виду профессиональной деятельности: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1.1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О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брабатывать первичные бухгалтерские документы;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1.2.   Разрабатывать и согласовывать с руководством организации рабочий план счетов бухгалтерского учета организации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1.3.  Проводить учет денежных средств, оформлять денежные и кассовые документы;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1.4.   Формировать бухгалтерские проводки по учету активов организации на основе рабочего плана счетов бухгалтерского учета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2.1.   Формировать бухгалтерские проводки по учету источников активов организации на основе рабочего плана счетов бухгалтерского учета;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2.2.   Выполнять поручения руководства в составе комиссии по инвентаризации активов в местах их хранения;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2.3.  Проводить подготовку к инвентаризации и проверку действительного соответствия фактических данных инвентаризации данным учета;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2.4.   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2.5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П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роводить процедуры инвентаризации финансовых обязательств организации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2.6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 О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2.7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В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3.1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Ф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ормировать бухгалтерские проводки по начислению и перечислению налогов и сборов в бюджеты различных уровней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lastRenderedPageBreak/>
        <w:t>ПК 3.2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О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3.3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Ф</w:t>
      </w:r>
      <w:proofErr w:type="gramEnd"/>
      <w:r w:rsidRPr="009A5567">
        <w:rPr>
          <w:rFonts w:eastAsia="Arial"/>
          <w:color w:val="auto"/>
          <w:sz w:val="24"/>
          <w:szCs w:val="24"/>
        </w:rPr>
        <w:t>ормировать бухгалтерские проводки по начислению и перечислению страховых взносов во внебюджетные фонды и налоговые органы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3.4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О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4.1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О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4.2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С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оставлять формы бухгалтерской (финансовой) отчетности в установленные законодательством сроки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4.3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С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4.4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П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роводить контроль и анализ информации об активах и финансовом положении организации, ее платежеспособности и доходности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4.5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П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ринимать участие в составлении бизнес-плана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4.6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А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4.7</w:t>
      </w:r>
      <w:proofErr w:type="gramStart"/>
      <w:r w:rsidRPr="009A5567">
        <w:rPr>
          <w:rFonts w:eastAsia="Arial"/>
          <w:color w:val="auto"/>
          <w:sz w:val="24"/>
          <w:szCs w:val="24"/>
        </w:rPr>
        <w:t xml:space="preserve">  П</w:t>
      </w:r>
      <w:proofErr w:type="gramEnd"/>
      <w:r w:rsidRPr="009A5567">
        <w:rPr>
          <w:rFonts w:eastAsia="Arial"/>
          <w:color w:val="auto"/>
          <w:sz w:val="24"/>
          <w:szCs w:val="24"/>
        </w:rPr>
        <w:t xml:space="preserve">роводить мониторинг устранения менеджментом выявленных нарушений, недостатков и рисков  </w:t>
      </w:r>
    </w:p>
    <w:p w:rsidR="009A5567" w:rsidRPr="009A5567" w:rsidRDefault="009A5567" w:rsidP="009A5567">
      <w:pPr>
        <w:spacing w:after="0" w:line="276" w:lineRule="auto"/>
        <w:ind w:left="0" w:right="0" w:firstLine="0"/>
        <w:rPr>
          <w:rFonts w:eastAsia="Arial"/>
          <w:color w:val="auto"/>
          <w:sz w:val="24"/>
          <w:szCs w:val="24"/>
        </w:rPr>
      </w:pP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b/>
          <w:color w:val="auto"/>
          <w:sz w:val="24"/>
          <w:szCs w:val="24"/>
        </w:rPr>
      </w:pPr>
      <w:r w:rsidRPr="009A5567">
        <w:rPr>
          <w:b/>
          <w:color w:val="auto"/>
          <w:sz w:val="24"/>
          <w:szCs w:val="24"/>
        </w:rPr>
        <w:t>уметь: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b/>
          <w:i/>
          <w:color w:val="auto"/>
          <w:sz w:val="24"/>
          <w:szCs w:val="24"/>
        </w:rPr>
        <w:t>-</w:t>
      </w:r>
      <w:r w:rsidRPr="009A5567">
        <w:rPr>
          <w:i/>
          <w:color w:val="auto"/>
          <w:sz w:val="24"/>
          <w:szCs w:val="24"/>
        </w:rPr>
        <w:t>выполнять операции по приему, учету, выдаче и хранению денежных средств;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вести кассовую книгу;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составлять кассовую отчетность.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b/>
          <w:color w:val="auto"/>
          <w:sz w:val="24"/>
          <w:szCs w:val="24"/>
        </w:rPr>
      </w:pPr>
      <w:r w:rsidRPr="009A5567">
        <w:rPr>
          <w:b/>
          <w:color w:val="auto"/>
          <w:sz w:val="24"/>
          <w:szCs w:val="24"/>
        </w:rPr>
        <w:t>знать: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роль банковской системы, ее организационное устройство;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виды банковских структур;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формирование капитала банка;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активы коммерческого банка, их структура и ликвидность;</w:t>
      </w:r>
    </w:p>
    <w:p w:rsid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источники доходов и направление расходов банка</w:t>
      </w:r>
    </w:p>
    <w:p w:rsid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</w:p>
    <w:p w:rsidR="009E456A" w:rsidRDefault="009E456A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</w:p>
    <w:p w:rsidR="009E456A" w:rsidRDefault="009E456A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</w:p>
    <w:p w:rsidR="009E456A" w:rsidRPr="009A5567" w:rsidRDefault="009E456A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</w:p>
    <w:p w:rsidR="002D5381" w:rsidRPr="006725AC" w:rsidRDefault="002D5381" w:rsidP="002D5381">
      <w:pPr>
        <w:spacing w:after="0" w:line="240" w:lineRule="auto"/>
        <w:ind w:firstLine="709"/>
        <w:rPr>
          <w:b/>
          <w:sz w:val="24"/>
          <w:szCs w:val="24"/>
        </w:rPr>
      </w:pPr>
    </w:p>
    <w:p w:rsidR="009A5567" w:rsidRPr="009A5567" w:rsidRDefault="009A5567" w:rsidP="00964118">
      <w:pPr>
        <w:numPr>
          <w:ilvl w:val="0"/>
          <w:numId w:val="2"/>
        </w:numPr>
        <w:spacing w:after="0" w:line="276" w:lineRule="auto"/>
        <w:ind w:right="0" w:firstLine="349"/>
        <w:contextualSpacing/>
        <w:jc w:val="left"/>
        <w:rPr>
          <w:b/>
          <w:color w:val="auto"/>
          <w:sz w:val="24"/>
          <w:szCs w:val="24"/>
        </w:rPr>
      </w:pPr>
      <w:r w:rsidRPr="009A5567">
        <w:rPr>
          <w:b/>
          <w:color w:val="auto"/>
          <w:sz w:val="24"/>
          <w:szCs w:val="24"/>
        </w:rPr>
        <w:lastRenderedPageBreak/>
        <w:t xml:space="preserve">РЕЗУЛЬТАТЫ ОСВОЕНИЯ ПРОФЕССИОНАЛЬНОГО МОДУЛЯ </w:t>
      </w:r>
    </w:p>
    <w:p w:rsidR="009A5567" w:rsidRPr="009A5567" w:rsidRDefault="009A5567" w:rsidP="009A5567">
      <w:pPr>
        <w:spacing w:after="0" w:line="276" w:lineRule="auto"/>
        <w:ind w:left="480" w:right="0" w:firstLine="0"/>
        <w:contextualSpacing/>
        <w:rPr>
          <w:b/>
          <w:color w:val="auto"/>
          <w:szCs w:val="28"/>
        </w:rPr>
      </w:pPr>
    </w:p>
    <w:p w:rsidR="009A5567" w:rsidRPr="009A5567" w:rsidRDefault="009A5567" w:rsidP="009A5567">
      <w:pPr>
        <w:spacing w:after="0" w:line="276" w:lineRule="auto"/>
        <w:ind w:left="0" w:right="0" w:firstLine="0"/>
        <w:rPr>
          <w:color w:val="auto"/>
          <w:sz w:val="24"/>
          <w:szCs w:val="24"/>
        </w:rPr>
      </w:pPr>
      <w:r w:rsidRPr="009A5567">
        <w:rPr>
          <w:color w:val="auto"/>
          <w:szCs w:val="28"/>
        </w:rPr>
        <w:t xml:space="preserve">        </w:t>
      </w:r>
      <w:r w:rsidRPr="009A5567">
        <w:rPr>
          <w:color w:val="auto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(ВПД) Техническое обслуживание и диагностирование неисправностей сельскохозяйственных машин и механизмов; ремонт отдельных деталей и узлов,  в том числе профессиональными (ПК) и общими (</w:t>
      </w:r>
      <w:proofErr w:type="gramStart"/>
      <w:r w:rsidRPr="009A5567">
        <w:rPr>
          <w:color w:val="auto"/>
          <w:sz w:val="24"/>
          <w:szCs w:val="24"/>
        </w:rPr>
        <w:t>ОК</w:t>
      </w:r>
      <w:proofErr w:type="gramEnd"/>
      <w:r w:rsidRPr="009A5567">
        <w:rPr>
          <w:color w:val="auto"/>
          <w:sz w:val="24"/>
          <w:szCs w:val="24"/>
        </w:rPr>
        <w:t xml:space="preserve">) компетенциями: </w:t>
      </w:r>
    </w:p>
    <w:p w:rsidR="009A5567" w:rsidRPr="009A5567" w:rsidRDefault="009A5567" w:rsidP="009A5567">
      <w:pPr>
        <w:spacing w:after="0" w:line="276" w:lineRule="auto"/>
        <w:ind w:left="0" w:right="0" w:firstLine="0"/>
        <w:rPr>
          <w:color w:val="auto"/>
          <w:szCs w:val="28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9A5567" w:rsidRPr="009A5567" w:rsidTr="00390879">
        <w:trPr>
          <w:trHeight w:val="651"/>
        </w:trPr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b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b/>
                <w:color w:val="auto"/>
                <w:sz w:val="24"/>
                <w:szCs w:val="24"/>
              </w:rPr>
              <w:t>Наименование результата обучения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uppressAutoHyphens/>
              <w:snapToGrid w:val="0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ar-SA"/>
              </w:rPr>
            </w:pPr>
            <w:r w:rsidRPr="009A5567">
              <w:rPr>
                <w:color w:val="auto"/>
                <w:sz w:val="24"/>
                <w:szCs w:val="24"/>
                <w:lang w:eastAsia="ar-SA"/>
              </w:rP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9A5567">
              <w:rPr>
                <w:rFonts w:eastAsia="Calibri"/>
                <w:color w:val="auto"/>
                <w:sz w:val="24"/>
                <w:szCs w:val="24"/>
              </w:rPr>
              <w:t>ОК</w:t>
            </w:r>
            <w:proofErr w:type="gramEnd"/>
            <w:r w:rsidRPr="009A5567">
              <w:rPr>
                <w:rFonts w:eastAsia="Calibri"/>
                <w:color w:val="auto"/>
                <w:sz w:val="24"/>
                <w:szCs w:val="24"/>
              </w:rPr>
              <w:t xml:space="preserve"> 2.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uppressAutoHyphens/>
              <w:snapToGrid w:val="0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ar-SA"/>
              </w:rPr>
            </w:pPr>
            <w:r w:rsidRPr="009A5567">
              <w:rPr>
                <w:color w:val="auto"/>
                <w:sz w:val="24"/>
                <w:szCs w:val="24"/>
                <w:lang w:eastAsia="ar-SA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3.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ОК.4.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5.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6.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7.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8.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9.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ОК.10.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9A5567">
              <w:rPr>
                <w:color w:val="auto"/>
                <w:sz w:val="24"/>
                <w:szCs w:val="24"/>
              </w:rPr>
              <w:t>государственном</w:t>
            </w:r>
            <w:proofErr w:type="gramEnd"/>
            <w:r w:rsidRPr="009A5567">
              <w:rPr>
                <w:color w:val="auto"/>
                <w:sz w:val="24"/>
                <w:szCs w:val="24"/>
              </w:rPr>
              <w:t xml:space="preserve"> и иностранных языках.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ОК.11.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9A5567" w:rsidRPr="009A5567" w:rsidRDefault="009A5567" w:rsidP="009A5567">
      <w:pPr>
        <w:spacing w:after="0" w:line="276" w:lineRule="auto"/>
        <w:ind w:left="0" w:right="0" w:firstLine="142"/>
        <w:rPr>
          <w:rFonts w:ascii="Calibri" w:hAnsi="Calibri"/>
          <w:color w:val="auto"/>
          <w:sz w:val="22"/>
        </w:rPr>
        <w:sectPr w:rsidR="009A5567" w:rsidRPr="009A5567" w:rsidSect="00A65E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D5381" w:rsidRDefault="002D5381" w:rsidP="002D5381">
      <w:pPr>
        <w:spacing w:after="0" w:line="240" w:lineRule="auto"/>
        <w:rPr>
          <w:sz w:val="24"/>
          <w:szCs w:val="24"/>
        </w:rPr>
      </w:pPr>
    </w:p>
    <w:p w:rsidR="00C33FAA" w:rsidRPr="002D5381" w:rsidRDefault="00C33FAA" w:rsidP="00C33FAA">
      <w:pPr>
        <w:ind w:left="134" w:right="3" w:firstLine="708"/>
        <w:rPr>
          <w:sz w:val="24"/>
          <w:szCs w:val="24"/>
        </w:rPr>
      </w:pPr>
    </w:p>
    <w:p w:rsidR="00F7514D" w:rsidRPr="00F7514D" w:rsidRDefault="00F7514D" w:rsidP="00C33FAA">
      <w:pPr>
        <w:ind w:left="134" w:right="3" w:firstLine="708"/>
        <w:rPr>
          <w:b/>
          <w:sz w:val="24"/>
          <w:szCs w:val="24"/>
        </w:rPr>
      </w:pPr>
      <w:r w:rsidRPr="00F7514D">
        <w:rPr>
          <w:b/>
          <w:sz w:val="24"/>
          <w:szCs w:val="24"/>
        </w:rPr>
        <w:t xml:space="preserve">                                                                                                                   Таблица 1.1.</w:t>
      </w:r>
    </w:p>
    <w:p w:rsidR="00F7514D" w:rsidRPr="00F7514D" w:rsidRDefault="00F7514D" w:rsidP="00F7514D">
      <w:pPr>
        <w:pStyle w:val="2"/>
        <w:spacing w:after="0"/>
        <w:ind w:left="129"/>
        <w:rPr>
          <w:sz w:val="24"/>
          <w:szCs w:val="24"/>
        </w:rPr>
      </w:pPr>
      <w:r w:rsidRPr="00F7514D">
        <w:rPr>
          <w:sz w:val="24"/>
          <w:szCs w:val="24"/>
        </w:rPr>
        <w:t xml:space="preserve">Формы контроля и оценивания элементов профессионального модуля </w:t>
      </w:r>
    </w:p>
    <w:tbl>
      <w:tblPr>
        <w:tblStyle w:val="TableGrid"/>
        <w:tblW w:w="9357" w:type="dxa"/>
        <w:tblInd w:w="279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18"/>
        <w:gridCol w:w="2331"/>
        <w:gridCol w:w="3608"/>
      </w:tblGrid>
      <w:tr w:rsidR="00F7514D" w:rsidRPr="00F7514D" w:rsidTr="00EA12CA">
        <w:trPr>
          <w:trHeight w:val="643"/>
        </w:trPr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Элемент модуля </w:t>
            </w:r>
          </w:p>
        </w:tc>
        <w:tc>
          <w:tcPr>
            <w:tcW w:w="5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65" w:line="259" w:lineRule="auto"/>
              <w:ind w:left="9" w:right="0" w:firstLine="0"/>
              <w:jc w:val="center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Форма контроля и оценивания </w:t>
            </w:r>
          </w:p>
          <w:p w:rsidR="00F7514D" w:rsidRPr="00F7514D" w:rsidRDefault="00F7514D" w:rsidP="00FF1F70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1 семестр/триместр </w:t>
            </w:r>
          </w:p>
        </w:tc>
      </w:tr>
      <w:tr w:rsidR="00F7514D" w:rsidRPr="00F7514D" w:rsidTr="00EA12CA">
        <w:trPr>
          <w:trHeight w:val="646"/>
        </w:trPr>
        <w:tc>
          <w:tcPr>
            <w:tcW w:w="3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Текущий контроль </w:t>
            </w:r>
          </w:p>
        </w:tc>
      </w:tr>
      <w:tr w:rsidR="00F7514D" w:rsidRPr="00F7514D" w:rsidTr="00EA12CA">
        <w:trPr>
          <w:trHeight w:val="646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9A5567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МДК .05</w:t>
            </w:r>
            <w:r w:rsidR="00F7514D" w:rsidRPr="00F7514D">
              <w:rPr>
                <w:sz w:val="24"/>
                <w:szCs w:val="24"/>
              </w:rPr>
              <w:t xml:space="preserve">.01.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F7514D">
              <w:rPr>
                <w:sz w:val="24"/>
                <w:szCs w:val="24"/>
              </w:rPr>
              <w:t>Диф</w:t>
            </w:r>
            <w:proofErr w:type="spellEnd"/>
            <w:r w:rsidRPr="00F7514D">
              <w:rPr>
                <w:sz w:val="24"/>
                <w:szCs w:val="24"/>
              </w:rPr>
              <w:t>. зачет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Тестирование, практические работы, опрос </w:t>
            </w:r>
          </w:p>
        </w:tc>
      </w:tr>
      <w:tr w:rsidR="00F7514D" w:rsidRPr="00F7514D" w:rsidTr="00EA12CA">
        <w:trPr>
          <w:trHeight w:val="329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УП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F7514D">
              <w:rPr>
                <w:sz w:val="24"/>
                <w:szCs w:val="24"/>
              </w:rPr>
              <w:t>Диф</w:t>
            </w:r>
            <w:proofErr w:type="spellEnd"/>
            <w:r w:rsidRPr="00F7514D">
              <w:rPr>
                <w:sz w:val="24"/>
                <w:szCs w:val="24"/>
              </w:rPr>
              <w:t xml:space="preserve">. зачет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F7514D" w:rsidRPr="00F7514D" w:rsidTr="00EA12CA">
        <w:trPr>
          <w:trHeight w:val="326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ПП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F7514D">
              <w:rPr>
                <w:sz w:val="24"/>
                <w:szCs w:val="24"/>
              </w:rPr>
              <w:t>Диф</w:t>
            </w:r>
            <w:proofErr w:type="spellEnd"/>
            <w:r w:rsidRPr="00F7514D">
              <w:rPr>
                <w:sz w:val="24"/>
                <w:szCs w:val="24"/>
              </w:rPr>
              <w:t xml:space="preserve">. зачет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F7514D" w:rsidRPr="00F7514D" w:rsidTr="00EA12CA">
        <w:trPr>
          <w:trHeight w:val="329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9A5567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ПМ </w:t>
            </w:r>
            <w:r w:rsidR="009A5567">
              <w:rPr>
                <w:sz w:val="24"/>
                <w:szCs w:val="24"/>
                <w:lang w:val="en-US"/>
              </w:rPr>
              <w:t>0</w:t>
            </w:r>
            <w:r w:rsidR="009A5567">
              <w:rPr>
                <w:sz w:val="24"/>
                <w:szCs w:val="24"/>
              </w:rPr>
              <w:t>5</w:t>
            </w:r>
          </w:p>
        </w:tc>
        <w:tc>
          <w:tcPr>
            <w:tcW w:w="5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экзамен (квалификационный) </w:t>
            </w:r>
          </w:p>
        </w:tc>
      </w:tr>
    </w:tbl>
    <w:p w:rsidR="00351DDF" w:rsidRPr="00F7514D" w:rsidRDefault="00351DDF" w:rsidP="009A5567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351DDF" w:rsidRPr="00F7514D" w:rsidRDefault="00351DDF" w:rsidP="00F7514D">
      <w:pPr>
        <w:spacing w:after="0" w:line="259" w:lineRule="auto"/>
        <w:ind w:left="134" w:right="0" w:firstLine="0"/>
        <w:jc w:val="left"/>
        <w:rPr>
          <w:sz w:val="24"/>
          <w:szCs w:val="24"/>
        </w:rPr>
      </w:pPr>
    </w:p>
    <w:p w:rsidR="00351DDF" w:rsidRPr="00F7514D" w:rsidRDefault="00351DDF">
      <w:pPr>
        <w:spacing w:after="78" w:line="259" w:lineRule="auto"/>
        <w:ind w:left="134" w:right="0" w:firstLine="0"/>
        <w:jc w:val="left"/>
        <w:rPr>
          <w:sz w:val="24"/>
          <w:szCs w:val="24"/>
        </w:rPr>
      </w:pPr>
    </w:p>
    <w:p w:rsidR="00351DDF" w:rsidRPr="00F7514D" w:rsidRDefault="00B34F96">
      <w:pPr>
        <w:pStyle w:val="3"/>
        <w:spacing w:after="72"/>
        <w:ind w:left="129" w:hanging="10"/>
        <w:jc w:val="left"/>
        <w:rPr>
          <w:szCs w:val="24"/>
        </w:rPr>
      </w:pPr>
      <w:r>
        <w:rPr>
          <w:szCs w:val="24"/>
        </w:rPr>
        <w:t>2</w:t>
      </w:r>
      <w:r w:rsidR="00016593" w:rsidRPr="00F7514D">
        <w:rPr>
          <w:szCs w:val="24"/>
        </w:rPr>
        <w:t xml:space="preserve">. Требования к дифференцированному зачету по учебной и (или) производственной практике </w:t>
      </w:r>
    </w:p>
    <w:p w:rsidR="00351DDF" w:rsidRPr="00F7514D" w:rsidRDefault="00016593">
      <w:pPr>
        <w:spacing w:after="12" w:line="305" w:lineRule="auto"/>
        <w:ind w:left="134" w:right="0" w:firstLine="0"/>
        <w:jc w:val="left"/>
        <w:rPr>
          <w:sz w:val="24"/>
          <w:szCs w:val="24"/>
        </w:rPr>
      </w:pPr>
      <w:r w:rsidRPr="00F7514D">
        <w:rPr>
          <w:sz w:val="24"/>
          <w:szCs w:val="24"/>
        </w:rPr>
        <w:t xml:space="preserve">Зачет по учебной практике выставляется на основании отчета. Зачет по производственной практике выставляется на основании отзыва работодателя, данных отчета  по практике с указанием видов работ, выполненных обучающимся во время практики, их объема, качества выполнения в соответствии с технологией и  требованиями коммерческого банка, в котором проходила практика.  </w:t>
      </w:r>
    </w:p>
    <w:p w:rsidR="00B34F96" w:rsidRDefault="00B34F96" w:rsidP="00D554EF">
      <w:pPr>
        <w:spacing w:after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34F96">
        <w:rPr>
          <w:b/>
          <w:sz w:val="24"/>
          <w:szCs w:val="24"/>
        </w:rPr>
        <w:t>Процедура проведения квалификационного экзамена</w:t>
      </w:r>
    </w:p>
    <w:p w:rsidR="00D554EF" w:rsidRPr="00AC1EC8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B34F96">
        <w:rPr>
          <w:sz w:val="24"/>
          <w:szCs w:val="24"/>
        </w:rPr>
        <w:t>Экзамен (квалификационный)</w:t>
      </w:r>
      <w:r w:rsidRPr="002E6D9C">
        <w:rPr>
          <w:sz w:val="24"/>
          <w:szCs w:val="24"/>
        </w:rPr>
        <w:t xml:space="preserve"> проводится в виде выполнения </w:t>
      </w:r>
      <w:r>
        <w:rPr>
          <w:sz w:val="24"/>
          <w:szCs w:val="24"/>
        </w:rPr>
        <w:t xml:space="preserve">кейс </w:t>
      </w:r>
      <w:proofErr w:type="gramStart"/>
      <w:r>
        <w:rPr>
          <w:sz w:val="24"/>
          <w:szCs w:val="24"/>
        </w:rPr>
        <w:t>–з</w:t>
      </w:r>
      <w:proofErr w:type="gramEnd"/>
      <w:r>
        <w:rPr>
          <w:sz w:val="24"/>
          <w:szCs w:val="24"/>
        </w:rPr>
        <w:t>аданий</w:t>
      </w:r>
      <w:r w:rsidRPr="002E6D9C">
        <w:rPr>
          <w:sz w:val="24"/>
          <w:szCs w:val="24"/>
        </w:rPr>
        <w:t xml:space="preserve">, имитирующих работу в </w:t>
      </w:r>
      <w:proofErr w:type="spellStart"/>
      <w:r w:rsidRPr="002E6D9C">
        <w:rPr>
          <w:sz w:val="24"/>
          <w:szCs w:val="24"/>
        </w:rPr>
        <w:t>практикоориентрованных</w:t>
      </w:r>
      <w:proofErr w:type="spellEnd"/>
      <w:r w:rsidRPr="002E6D9C">
        <w:rPr>
          <w:sz w:val="24"/>
          <w:szCs w:val="24"/>
        </w:rPr>
        <w:t xml:space="preserve"> </w:t>
      </w:r>
      <w:proofErr w:type="spellStart"/>
      <w:r w:rsidRPr="002E6D9C">
        <w:rPr>
          <w:sz w:val="24"/>
          <w:szCs w:val="24"/>
        </w:rPr>
        <w:t>ситуациях</w:t>
      </w:r>
      <w:r w:rsidRPr="00AC1EC8">
        <w:rPr>
          <w:sz w:val="24"/>
          <w:szCs w:val="24"/>
        </w:rPr>
        <w:t>в</w:t>
      </w:r>
      <w:proofErr w:type="spellEnd"/>
      <w:r w:rsidRPr="00AC1EC8">
        <w:rPr>
          <w:sz w:val="24"/>
          <w:szCs w:val="24"/>
        </w:rPr>
        <w:t xml:space="preserve"> производственной аудитории филиала колледжа «Кабинет </w:t>
      </w:r>
      <w:r>
        <w:rPr>
          <w:sz w:val="24"/>
          <w:szCs w:val="24"/>
        </w:rPr>
        <w:t>банковского дела»</w:t>
      </w:r>
      <w:r w:rsidRPr="00AC1EC8">
        <w:rPr>
          <w:sz w:val="24"/>
          <w:szCs w:val="24"/>
        </w:rPr>
        <w:t xml:space="preserve"> в присутствии работодателя.  </w:t>
      </w:r>
    </w:p>
    <w:p w:rsidR="00D554EF" w:rsidRPr="00AC1EC8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AC1EC8">
        <w:rPr>
          <w:sz w:val="24"/>
          <w:szCs w:val="24"/>
        </w:rPr>
        <w:t xml:space="preserve">Экзамен включает в себя </w:t>
      </w:r>
      <w:r>
        <w:rPr>
          <w:sz w:val="24"/>
          <w:szCs w:val="24"/>
        </w:rPr>
        <w:t>один</w:t>
      </w:r>
      <w:r w:rsidRPr="00AC1EC8">
        <w:rPr>
          <w:sz w:val="24"/>
          <w:szCs w:val="24"/>
        </w:rPr>
        <w:t xml:space="preserve"> этап: </w:t>
      </w:r>
      <w:r>
        <w:rPr>
          <w:sz w:val="24"/>
          <w:szCs w:val="24"/>
        </w:rPr>
        <w:t xml:space="preserve">решение </w:t>
      </w:r>
      <w:r w:rsidRPr="00AC1EC8">
        <w:rPr>
          <w:sz w:val="24"/>
          <w:szCs w:val="24"/>
        </w:rPr>
        <w:t xml:space="preserve">кейс </w:t>
      </w:r>
      <w:proofErr w:type="gramStart"/>
      <w:r w:rsidRPr="00AC1EC8">
        <w:rPr>
          <w:sz w:val="24"/>
          <w:szCs w:val="24"/>
        </w:rPr>
        <w:t>–з</w:t>
      </w:r>
      <w:proofErr w:type="gramEnd"/>
      <w:r w:rsidRPr="00AC1EC8">
        <w:rPr>
          <w:sz w:val="24"/>
          <w:szCs w:val="24"/>
        </w:rPr>
        <w:t xml:space="preserve">аданий, имитирующих работу в </w:t>
      </w:r>
      <w:proofErr w:type="spellStart"/>
      <w:r w:rsidRPr="00AC1EC8">
        <w:rPr>
          <w:sz w:val="24"/>
          <w:szCs w:val="24"/>
        </w:rPr>
        <w:t>практикоориентрованных</w:t>
      </w:r>
      <w:proofErr w:type="spellEnd"/>
      <w:r w:rsidRPr="00AC1EC8">
        <w:rPr>
          <w:sz w:val="24"/>
          <w:szCs w:val="24"/>
        </w:rPr>
        <w:t xml:space="preserve"> ситуациях</w:t>
      </w:r>
    </w:p>
    <w:p w:rsidR="00D554EF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AC1EC8">
        <w:rPr>
          <w:sz w:val="24"/>
          <w:szCs w:val="24"/>
        </w:rPr>
        <w:t xml:space="preserve">Процедура проведения экзамена (квалификационного) позволяет оценить уровень </w:t>
      </w:r>
      <w:proofErr w:type="spellStart"/>
      <w:r w:rsidRPr="00AC1EC8">
        <w:rPr>
          <w:sz w:val="24"/>
          <w:szCs w:val="24"/>
        </w:rPr>
        <w:t>сформированности</w:t>
      </w:r>
      <w:proofErr w:type="spellEnd"/>
      <w:r w:rsidRPr="00AC1EC8">
        <w:rPr>
          <w:sz w:val="24"/>
          <w:szCs w:val="24"/>
        </w:rPr>
        <w:t xml:space="preserve"> общих и профессиональных компетенций (распределение которых представлено в таблице </w:t>
      </w:r>
      <w:r>
        <w:rPr>
          <w:sz w:val="24"/>
          <w:szCs w:val="24"/>
        </w:rPr>
        <w:t>5</w:t>
      </w:r>
      <w:r w:rsidRPr="00AC1EC8">
        <w:rPr>
          <w:sz w:val="24"/>
          <w:szCs w:val="24"/>
        </w:rPr>
        <w:t>).</w:t>
      </w:r>
    </w:p>
    <w:p w:rsidR="00D554EF" w:rsidRPr="002E6D9C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2E6D9C">
        <w:rPr>
          <w:sz w:val="24"/>
          <w:szCs w:val="24"/>
        </w:rPr>
        <w:t xml:space="preserve">Условием положительной аттестации (вид профессиональной деятельности освоен) на экзамене квалификационном является положительная оценка освоения всех профессиональных компетенций по всем контролируемым показателям. </w:t>
      </w:r>
    </w:p>
    <w:p w:rsidR="00D554EF" w:rsidRPr="002E6D9C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2E6D9C">
        <w:rPr>
          <w:sz w:val="24"/>
          <w:szCs w:val="24"/>
        </w:rPr>
        <w:t>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 xml:space="preserve">Профессиональные компетенции считаются сформированными при положительной оценке не менее 70% их показателей (критериев). Экспертная комиссия вносит в оценочный лист баллы </w:t>
      </w:r>
      <w:r w:rsidRPr="004D598D">
        <w:rPr>
          <w:sz w:val="24"/>
          <w:szCs w:val="24"/>
        </w:rPr>
        <w:lastRenderedPageBreak/>
        <w:t xml:space="preserve">по обозначенным показателям (критериям): «да» / «выполнено» - 1 балл; «нет» / «не выполнено» - 0 баллов. 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>Решение основано на рейтинговой шкале, которая составляет</w:t>
      </w:r>
      <w:r>
        <w:rPr>
          <w:sz w:val="24"/>
          <w:szCs w:val="24"/>
        </w:rPr>
        <w:t xml:space="preserve"> до</w:t>
      </w:r>
      <w:r w:rsidR="005B0794">
        <w:rPr>
          <w:sz w:val="24"/>
          <w:szCs w:val="24"/>
        </w:rPr>
        <w:t>26</w:t>
      </w:r>
      <w:r>
        <w:rPr>
          <w:sz w:val="24"/>
          <w:szCs w:val="24"/>
        </w:rPr>
        <w:t>баллов</w:t>
      </w:r>
      <w:r w:rsidRPr="004D598D">
        <w:rPr>
          <w:sz w:val="24"/>
          <w:szCs w:val="24"/>
        </w:rPr>
        <w:t>, затем она переводится в 5-ти балльную шкалу: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>«удовлетворительно» - 70% - 79%;</w:t>
      </w:r>
      <w:r w:rsidR="005B0794">
        <w:rPr>
          <w:sz w:val="24"/>
          <w:szCs w:val="24"/>
        </w:rPr>
        <w:t xml:space="preserve"> -18-20 баллов;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 xml:space="preserve">«хорошо» - 80% - </w:t>
      </w:r>
      <w:r w:rsidR="004851BE">
        <w:rPr>
          <w:sz w:val="24"/>
          <w:szCs w:val="24"/>
        </w:rPr>
        <w:t>89</w:t>
      </w:r>
      <w:r w:rsidRPr="004D598D">
        <w:rPr>
          <w:sz w:val="24"/>
          <w:szCs w:val="24"/>
        </w:rPr>
        <w:t>%;</w:t>
      </w:r>
      <w:r w:rsidR="005B0794">
        <w:rPr>
          <w:sz w:val="24"/>
          <w:szCs w:val="24"/>
        </w:rPr>
        <w:t xml:space="preserve"> 21-23 балла;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>«отлично» - 9</w:t>
      </w:r>
      <w:r w:rsidR="004851BE">
        <w:rPr>
          <w:sz w:val="24"/>
          <w:szCs w:val="24"/>
        </w:rPr>
        <w:t>0</w:t>
      </w:r>
      <w:r w:rsidRPr="004D598D">
        <w:rPr>
          <w:sz w:val="24"/>
          <w:szCs w:val="24"/>
        </w:rPr>
        <w:t xml:space="preserve">% - 100%. </w:t>
      </w:r>
      <w:r w:rsidR="005B0794">
        <w:rPr>
          <w:sz w:val="24"/>
          <w:szCs w:val="24"/>
        </w:rPr>
        <w:t>24-26 баллов.</w:t>
      </w:r>
    </w:p>
    <w:p w:rsidR="0096723D" w:rsidRDefault="0096723D" w:rsidP="009A5567">
      <w:pPr>
        <w:spacing w:after="85" w:line="259" w:lineRule="auto"/>
        <w:ind w:left="0" w:right="0" w:firstLine="0"/>
        <w:jc w:val="left"/>
        <w:rPr>
          <w:sz w:val="24"/>
          <w:szCs w:val="24"/>
        </w:rPr>
      </w:pPr>
    </w:p>
    <w:p w:rsidR="00351DDF" w:rsidRPr="00F7514D" w:rsidRDefault="00351DDF">
      <w:pPr>
        <w:spacing w:after="70" w:line="259" w:lineRule="auto"/>
        <w:ind w:left="134" w:right="0" w:firstLine="0"/>
        <w:jc w:val="left"/>
        <w:rPr>
          <w:sz w:val="24"/>
          <w:szCs w:val="24"/>
        </w:rPr>
      </w:pPr>
    </w:p>
    <w:p w:rsidR="00351DDF" w:rsidRPr="00F7514D" w:rsidRDefault="00016593">
      <w:pPr>
        <w:spacing w:after="72" w:line="259" w:lineRule="auto"/>
        <w:ind w:left="853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Вариант 1. </w:t>
      </w:r>
    </w:p>
    <w:p w:rsidR="008116AB" w:rsidRPr="00F7514D" w:rsidRDefault="008116AB" w:rsidP="008116AB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№1</w:t>
      </w:r>
      <w:r w:rsidRPr="00F7514D">
        <w:rPr>
          <w:b/>
          <w:sz w:val="24"/>
          <w:szCs w:val="24"/>
        </w:rPr>
        <w:t xml:space="preserve">: </w:t>
      </w:r>
    </w:p>
    <w:p w:rsidR="00351DDF" w:rsidRPr="00F7514D" w:rsidRDefault="00016593">
      <w:pPr>
        <w:spacing w:after="26"/>
        <w:ind w:left="134" w:right="3" w:firstLine="708"/>
        <w:rPr>
          <w:sz w:val="24"/>
          <w:szCs w:val="24"/>
        </w:rPr>
      </w:pPr>
      <w:r w:rsidRPr="00F7514D">
        <w:rPr>
          <w:sz w:val="24"/>
          <w:szCs w:val="24"/>
        </w:rPr>
        <w:t xml:space="preserve"> Оформить приходный кассовый документ, выбрав из всех предложенных банковских документов тот, который необходим для выполнения задания: </w:t>
      </w:r>
    </w:p>
    <w:p w:rsidR="00351DDF" w:rsidRPr="00F7514D" w:rsidRDefault="00016593" w:rsidP="009F01BC">
      <w:pPr>
        <w:spacing w:after="73" w:line="259" w:lineRule="auto"/>
        <w:ind w:right="0"/>
        <w:jc w:val="left"/>
        <w:rPr>
          <w:sz w:val="24"/>
          <w:szCs w:val="24"/>
        </w:rPr>
      </w:pPr>
      <w:r w:rsidRPr="00F7514D">
        <w:rPr>
          <w:sz w:val="24"/>
          <w:szCs w:val="24"/>
        </w:rPr>
        <w:t xml:space="preserve">Петров Семен Иванович, паспорт серии 1876 № 568743, выдан </w:t>
      </w:r>
      <w:r w:rsidR="009F01BC" w:rsidRPr="00F7514D">
        <w:rPr>
          <w:sz w:val="24"/>
          <w:szCs w:val="24"/>
        </w:rPr>
        <w:t xml:space="preserve">УФМС РФ по Артемовскому району Свердловской области, </w:t>
      </w:r>
      <w:r w:rsidRPr="00F7514D">
        <w:rPr>
          <w:sz w:val="24"/>
          <w:szCs w:val="24"/>
        </w:rPr>
        <w:t>25 ноября 2003 года, вносит деньги в сумме 70 000 рублей в кассу банка (</w:t>
      </w:r>
      <w:r w:rsidR="009F01BC" w:rsidRPr="00F7514D">
        <w:rPr>
          <w:sz w:val="24"/>
          <w:szCs w:val="24"/>
        </w:rPr>
        <w:t>Артемовский</w:t>
      </w:r>
      <w:r w:rsidRPr="00F7514D">
        <w:rPr>
          <w:sz w:val="24"/>
          <w:szCs w:val="24"/>
        </w:rPr>
        <w:t xml:space="preserve"> филиал ОАО </w:t>
      </w:r>
      <w:r w:rsidR="009F01BC" w:rsidRPr="00F7514D">
        <w:rPr>
          <w:sz w:val="24"/>
          <w:szCs w:val="24"/>
        </w:rPr>
        <w:t>ВТБ</w:t>
      </w:r>
      <w:r w:rsidRPr="00F7514D">
        <w:rPr>
          <w:sz w:val="24"/>
          <w:szCs w:val="24"/>
        </w:rPr>
        <w:t xml:space="preserve">, г. </w:t>
      </w:r>
      <w:r w:rsidR="009F01BC" w:rsidRPr="00F7514D">
        <w:rPr>
          <w:sz w:val="24"/>
          <w:szCs w:val="24"/>
        </w:rPr>
        <w:t>Артемовский</w:t>
      </w:r>
      <w:r w:rsidRPr="00F7514D">
        <w:rPr>
          <w:sz w:val="24"/>
          <w:szCs w:val="24"/>
        </w:rPr>
        <w:t xml:space="preserve">, БИК 040484791, корсчет 30101810300000000791)  для открытия депозита сроком до 1 года; </w:t>
      </w:r>
    </w:p>
    <w:p w:rsidR="008116AB" w:rsidRPr="00F7514D" w:rsidRDefault="008116AB" w:rsidP="008116AB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№2</w:t>
      </w:r>
      <w:r w:rsidRPr="00F7514D">
        <w:rPr>
          <w:b/>
          <w:sz w:val="24"/>
          <w:szCs w:val="24"/>
        </w:rPr>
        <w:t xml:space="preserve">: </w:t>
      </w:r>
    </w:p>
    <w:p w:rsidR="00351DDF" w:rsidRDefault="007B2DD6" w:rsidP="007B2DD6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Заполнить  заявку на загрузку денежной наличности  в кассеты банкомата № 1245</w:t>
      </w:r>
    </w:p>
    <w:p w:rsidR="00337CA9" w:rsidRDefault="00E3136F" w:rsidP="00337CA9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Данные: Банкноты номиналом 1000</w:t>
      </w:r>
      <w:r w:rsidR="00337CA9">
        <w:rPr>
          <w:sz w:val="24"/>
          <w:szCs w:val="24"/>
        </w:rPr>
        <w:t xml:space="preserve"> руб. </w:t>
      </w:r>
      <w:r>
        <w:rPr>
          <w:sz w:val="24"/>
          <w:szCs w:val="24"/>
        </w:rPr>
        <w:t xml:space="preserve"> – </w:t>
      </w:r>
      <w:r w:rsidR="00337CA9">
        <w:rPr>
          <w:sz w:val="24"/>
          <w:szCs w:val="24"/>
        </w:rPr>
        <w:t>2</w:t>
      </w:r>
      <w:r>
        <w:rPr>
          <w:sz w:val="24"/>
          <w:szCs w:val="24"/>
        </w:rPr>
        <w:t>00</w:t>
      </w:r>
      <w:r w:rsidR="00337CA9">
        <w:rPr>
          <w:sz w:val="24"/>
          <w:szCs w:val="24"/>
        </w:rPr>
        <w:t xml:space="preserve"> шт.500 руб.  – 200шт.100 руб. – 1000 шт.</w:t>
      </w:r>
    </w:p>
    <w:p w:rsidR="00337CA9" w:rsidRPr="00F7514D" w:rsidRDefault="00337CA9" w:rsidP="00337CA9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50 руб.- 200 шт.</w:t>
      </w:r>
    </w:p>
    <w:p w:rsidR="008116AB" w:rsidRPr="00972965" w:rsidRDefault="008116AB" w:rsidP="008116AB">
      <w:pPr>
        <w:pStyle w:val="a3"/>
        <w:spacing w:after="72" w:line="259" w:lineRule="auto"/>
        <w:ind w:left="134"/>
        <w:rPr>
          <w:rFonts w:ascii="Times New Roman" w:hAnsi="Times New Roman"/>
          <w:sz w:val="24"/>
          <w:szCs w:val="24"/>
        </w:rPr>
      </w:pPr>
      <w:r w:rsidRPr="00972965">
        <w:rPr>
          <w:rFonts w:ascii="Times New Roman" w:hAnsi="Times New Roman"/>
          <w:b/>
          <w:sz w:val="24"/>
          <w:szCs w:val="24"/>
        </w:rPr>
        <w:t xml:space="preserve">Кейс </w:t>
      </w:r>
      <w:proofErr w:type="gramStart"/>
      <w:r w:rsidRPr="00972965">
        <w:rPr>
          <w:rFonts w:ascii="Times New Roman" w:hAnsi="Times New Roman"/>
          <w:b/>
          <w:sz w:val="24"/>
          <w:szCs w:val="24"/>
        </w:rPr>
        <w:t>–з</w:t>
      </w:r>
      <w:proofErr w:type="gramEnd"/>
      <w:r w:rsidRPr="00972965">
        <w:rPr>
          <w:rFonts w:ascii="Times New Roman" w:hAnsi="Times New Roman"/>
          <w:b/>
          <w:sz w:val="24"/>
          <w:szCs w:val="24"/>
        </w:rPr>
        <w:t xml:space="preserve">адание  №3: </w:t>
      </w:r>
    </w:p>
    <w:p w:rsidR="00807F8D" w:rsidRPr="00F7514D" w:rsidRDefault="00807F8D" w:rsidP="00807F8D">
      <w:pPr>
        <w:spacing w:after="0" w:line="313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Определить платежеспособность </w:t>
      </w:r>
      <w:r w:rsidRPr="00F7514D">
        <w:rPr>
          <w:sz w:val="24"/>
          <w:szCs w:val="24"/>
        </w:rPr>
        <w:t xml:space="preserve"> денежны</w:t>
      </w:r>
      <w:r>
        <w:rPr>
          <w:sz w:val="24"/>
          <w:szCs w:val="24"/>
        </w:rPr>
        <w:t>х</w:t>
      </w:r>
      <w:r w:rsidRPr="00F7514D">
        <w:rPr>
          <w:sz w:val="24"/>
          <w:szCs w:val="24"/>
        </w:rPr>
        <w:t xml:space="preserve"> знак</w:t>
      </w:r>
      <w:r>
        <w:rPr>
          <w:sz w:val="24"/>
          <w:szCs w:val="24"/>
        </w:rPr>
        <w:t xml:space="preserve">ов и </w:t>
      </w:r>
      <w:r w:rsidR="001B54B6">
        <w:rPr>
          <w:sz w:val="24"/>
          <w:szCs w:val="24"/>
        </w:rPr>
        <w:t>заполнить справку о приеме на экспертизу сомнительных денежных знаков. Оформить заключение о подтверждении  подлинности сомнительных банкнот</w:t>
      </w:r>
    </w:p>
    <w:p w:rsidR="008116AB" w:rsidRPr="00F7514D" w:rsidRDefault="008116AB" w:rsidP="008116AB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№4</w:t>
      </w:r>
      <w:r w:rsidRPr="00F7514D">
        <w:rPr>
          <w:b/>
          <w:sz w:val="24"/>
          <w:szCs w:val="24"/>
        </w:rPr>
        <w:t xml:space="preserve">: </w:t>
      </w:r>
    </w:p>
    <w:p w:rsidR="00351DDF" w:rsidRPr="00F7514D" w:rsidRDefault="00016593">
      <w:pPr>
        <w:spacing w:after="28"/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Депозит в сумме </w:t>
      </w:r>
      <w:r w:rsidR="009F01BC" w:rsidRPr="00F7514D">
        <w:rPr>
          <w:sz w:val="24"/>
          <w:szCs w:val="24"/>
        </w:rPr>
        <w:t>3</w:t>
      </w:r>
      <w:r w:rsidRPr="00F7514D">
        <w:rPr>
          <w:sz w:val="24"/>
          <w:szCs w:val="24"/>
        </w:rPr>
        <w:t xml:space="preserve">00 000 рублей необходимо вложить на срок 6 месяцев в одном из банков города </w:t>
      </w:r>
      <w:r w:rsidR="009F01BC" w:rsidRPr="00F7514D">
        <w:rPr>
          <w:sz w:val="24"/>
          <w:szCs w:val="24"/>
        </w:rPr>
        <w:t>Артемовска</w:t>
      </w:r>
      <w:r w:rsidRPr="00F7514D">
        <w:rPr>
          <w:sz w:val="24"/>
          <w:szCs w:val="24"/>
        </w:rPr>
        <w:t xml:space="preserve">. Определить, в какой из банков наиболее выгодно вложить средства. Как выгодно вложить средства: с капитализацией процентов (сложный процент)  или без капитализации процентов (простой процент). </w:t>
      </w:r>
    </w:p>
    <w:p w:rsidR="00351DDF" w:rsidRPr="00F7514D" w:rsidRDefault="00016593">
      <w:pPr>
        <w:spacing w:after="6"/>
        <w:ind w:left="850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Провести анализ  условий вложения депозита в Сбербанке. </w:t>
      </w:r>
    </w:p>
    <w:p w:rsidR="00351DDF" w:rsidRDefault="00016593">
      <w:pPr>
        <w:spacing w:after="28"/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Проведите  расчеты, чтобы узнать, начисленные проценты на депозит в Сбербанке. Найдите начисление простых и сложных процентов и сравните  результаты. Необходимо воспользоваться сайтом Сбербанка. </w:t>
      </w:r>
    </w:p>
    <w:p w:rsidR="00FF1F70" w:rsidRDefault="00FF1F70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 xml:space="preserve">Заполнить </w:t>
      </w:r>
      <w:r w:rsidR="00B34F96">
        <w:rPr>
          <w:sz w:val="24"/>
          <w:szCs w:val="24"/>
        </w:rPr>
        <w:t>депозитный</w:t>
      </w:r>
      <w:r>
        <w:rPr>
          <w:sz w:val="24"/>
          <w:szCs w:val="24"/>
        </w:rPr>
        <w:t xml:space="preserve"> договор </w:t>
      </w:r>
    </w:p>
    <w:p w:rsidR="008116AB" w:rsidRPr="00F7514D" w:rsidRDefault="008116AB" w:rsidP="008116AB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№5</w:t>
      </w:r>
      <w:r w:rsidRPr="00F7514D">
        <w:rPr>
          <w:b/>
          <w:sz w:val="24"/>
          <w:szCs w:val="24"/>
        </w:rPr>
        <w:t xml:space="preserve">: </w:t>
      </w:r>
    </w:p>
    <w:p w:rsidR="00FF1F70" w:rsidRPr="00FF1F70" w:rsidRDefault="00FF1F70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>Составить алгоритм консультирования клиента по депозитным операциям банка</w:t>
      </w:r>
    </w:p>
    <w:p w:rsidR="00351DDF" w:rsidRPr="00F7514D" w:rsidRDefault="00351DDF">
      <w:pPr>
        <w:spacing w:after="80" w:line="259" w:lineRule="auto"/>
        <w:ind w:left="814" w:right="0" w:firstLine="0"/>
        <w:jc w:val="left"/>
        <w:rPr>
          <w:sz w:val="24"/>
          <w:szCs w:val="24"/>
        </w:rPr>
      </w:pPr>
    </w:p>
    <w:p w:rsidR="00351DDF" w:rsidRPr="00F7514D" w:rsidRDefault="00016593">
      <w:pPr>
        <w:pStyle w:val="2"/>
        <w:ind w:left="129"/>
        <w:rPr>
          <w:sz w:val="24"/>
          <w:szCs w:val="24"/>
        </w:rPr>
      </w:pPr>
      <w:r w:rsidRPr="00F7514D">
        <w:rPr>
          <w:sz w:val="24"/>
          <w:szCs w:val="24"/>
        </w:rPr>
        <w:t xml:space="preserve">Инструкция </w:t>
      </w:r>
    </w:p>
    <w:p w:rsidR="00351DDF" w:rsidRPr="00F7514D" w:rsidRDefault="00016593">
      <w:pPr>
        <w:spacing w:after="6"/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Внимательно прочитайте задание. </w:t>
      </w: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Вы можете воспользоваться  портфелем депозитов коммерческого банка, в котором, проходили практику по профилю специальности, типовыми бланками (инструкция 28и, положение 39-п), </w:t>
      </w:r>
      <w:r w:rsidRPr="00F7514D">
        <w:rPr>
          <w:sz w:val="24"/>
          <w:szCs w:val="24"/>
        </w:rPr>
        <w:lastRenderedPageBreak/>
        <w:t xml:space="preserve">типовыми депозитными договорами, поисковые системы Консультант+, Гарант, сайтами  коммерческих банков. </w:t>
      </w: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Время выполнения задания – 2 </w:t>
      </w:r>
      <w:proofErr w:type="gramStart"/>
      <w:r w:rsidRPr="00F7514D">
        <w:rPr>
          <w:sz w:val="24"/>
          <w:szCs w:val="24"/>
        </w:rPr>
        <w:t>академических</w:t>
      </w:r>
      <w:proofErr w:type="gramEnd"/>
      <w:r w:rsidRPr="00F7514D">
        <w:rPr>
          <w:sz w:val="24"/>
          <w:szCs w:val="24"/>
        </w:rPr>
        <w:t xml:space="preserve"> часа.</w:t>
      </w:r>
    </w:p>
    <w:p w:rsidR="00351DDF" w:rsidRPr="00F7514D" w:rsidRDefault="00016593">
      <w:pPr>
        <w:spacing w:after="72" w:line="259" w:lineRule="auto"/>
        <w:ind w:left="853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Вариант 2. 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№1</w:t>
      </w:r>
      <w:r w:rsidRPr="00F7514D">
        <w:rPr>
          <w:b/>
          <w:sz w:val="24"/>
          <w:szCs w:val="24"/>
        </w:rPr>
        <w:t xml:space="preserve">: </w:t>
      </w:r>
    </w:p>
    <w:p w:rsidR="00351DDF" w:rsidRPr="00F7514D" w:rsidRDefault="00016593">
      <w:pPr>
        <w:ind w:left="134" w:right="3" w:firstLine="708"/>
        <w:rPr>
          <w:sz w:val="24"/>
          <w:szCs w:val="24"/>
        </w:rPr>
      </w:pPr>
      <w:r w:rsidRPr="00F7514D">
        <w:rPr>
          <w:sz w:val="24"/>
          <w:szCs w:val="24"/>
        </w:rPr>
        <w:t xml:space="preserve">Оформить приходный кассовый документ, выбрав из всех предложенных банковских  документов тот, который необходим для выполнения задания: </w:t>
      </w:r>
    </w:p>
    <w:p w:rsidR="00351DDF" w:rsidRPr="00F7514D" w:rsidRDefault="00016593" w:rsidP="009F01BC">
      <w:pPr>
        <w:spacing w:after="6"/>
        <w:ind w:left="850" w:right="3"/>
        <w:rPr>
          <w:sz w:val="24"/>
          <w:szCs w:val="24"/>
        </w:rPr>
      </w:pPr>
      <w:proofErr w:type="gramStart"/>
      <w:r w:rsidRPr="00F7514D">
        <w:rPr>
          <w:sz w:val="24"/>
          <w:szCs w:val="24"/>
        </w:rPr>
        <w:t xml:space="preserve">Бухгалтер </w:t>
      </w:r>
      <w:r w:rsidR="009F01BC" w:rsidRPr="00F7514D">
        <w:rPr>
          <w:sz w:val="24"/>
          <w:szCs w:val="24"/>
        </w:rPr>
        <w:t>ПАО</w:t>
      </w:r>
      <w:r w:rsidRPr="00F7514D">
        <w:rPr>
          <w:sz w:val="24"/>
          <w:szCs w:val="24"/>
        </w:rPr>
        <w:t xml:space="preserve"> “</w:t>
      </w:r>
      <w:r w:rsidR="009F01BC" w:rsidRPr="00F7514D">
        <w:rPr>
          <w:sz w:val="24"/>
          <w:szCs w:val="24"/>
        </w:rPr>
        <w:t>Каскад</w:t>
      </w:r>
      <w:r w:rsidRPr="00F7514D">
        <w:rPr>
          <w:sz w:val="24"/>
          <w:szCs w:val="24"/>
        </w:rPr>
        <w:t xml:space="preserve">”  Смирнова Анна Петровна, паспорт серии 1708 № 622678, выдан </w:t>
      </w:r>
      <w:r w:rsidR="009F01BC" w:rsidRPr="00F7514D">
        <w:rPr>
          <w:sz w:val="24"/>
          <w:szCs w:val="24"/>
        </w:rPr>
        <w:t xml:space="preserve">УФМС РФ по Артемовскому району Свердловской области </w:t>
      </w:r>
      <w:r w:rsidRPr="00F7514D">
        <w:rPr>
          <w:sz w:val="24"/>
          <w:szCs w:val="24"/>
        </w:rPr>
        <w:t xml:space="preserve"> 22 апреля 2005 года,   сдает в кассу банка (</w:t>
      </w:r>
      <w:r w:rsidR="009F01BC" w:rsidRPr="00F7514D">
        <w:rPr>
          <w:sz w:val="24"/>
          <w:szCs w:val="24"/>
        </w:rPr>
        <w:t>Артемовский филиал Сбербанк</w:t>
      </w:r>
      <w:r w:rsidRPr="00F7514D">
        <w:rPr>
          <w:sz w:val="24"/>
          <w:szCs w:val="24"/>
        </w:rPr>
        <w:t xml:space="preserve"> г. </w:t>
      </w:r>
      <w:r w:rsidR="009F01BC" w:rsidRPr="00F7514D">
        <w:rPr>
          <w:sz w:val="24"/>
          <w:szCs w:val="24"/>
        </w:rPr>
        <w:t>Артемовский</w:t>
      </w:r>
      <w:r w:rsidRPr="00F7514D">
        <w:rPr>
          <w:sz w:val="24"/>
          <w:szCs w:val="24"/>
        </w:rPr>
        <w:t xml:space="preserve">, БИК 040407415) торговую выручку в сумме 225 000 рублей для зачисления ее на расчетный счет  </w:t>
      </w:r>
      <w:r w:rsidR="009F01BC" w:rsidRPr="00F7514D">
        <w:rPr>
          <w:sz w:val="24"/>
          <w:szCs w:val="24"/>
        </w:rPr>
        <w:t>ПАО</w:t>
      </w:r>
      <w:r w:rsidRPr="00F7514D">
        <w:rPr>
          <w:sz w:val="24"/>
          <w:szCs w:val="24"/>
        </w:rPr>
        <w:t xml:space="preserve">    “Каскад”     № 40702810900010000094, ИНН 3327100351, ОКАТО 17401000000. </w:t>
      </w:r>
      <w:proofErr w:type="gramEnd"/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№2</w:t>
      </w:r>
      <w:r w:rsidRPr="00F7514D">
        <w:rPr>
          <w:b/>
          <w:sz w:val="24"/>
          <w:szCs w:val="24"/>
        </w:rPr>
        <w:t xml:space="preserve">: </w:t>
      </w:r>
    </w:p>
    <w:p w:rsidR="00337CA9" w:rsidRDefault="00337CA9" w:rsidP="00337CA9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Заполнить  заявку на загрузку денежной наличности  в кассеты банкомата № 1245</w:t>
      </w:r>
    </w:p>
    <w:p w:rsidR="00337CA9" w:rsidRPr="00F7514D" w:rsidRDefault="00337CA9" w:rsidP="00337CA9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Данные: Банкноты номиналом  5000 руб. – 100 шт. 1000 руб.  – 100 шт.      500 руб.  –100шт.100 руб. – 500 шт.50 руб.- 100 шт.</w:t>
      </w:r>
    </w:p>
    <w:p w:rsidR="00972965" w:rsidRPr="00972965" w:rsidRDefault="00972965" w:rsidP="00972965">
      <w:pPr>
        <w:pStyle w:val="a3"/>
        <w:spacing w:after="72" w:line="259" w:lineRule="auto"/>
        <w:ind w:left="134"/>
        <w:rPr>
          <w:rFonts w:ascii="Times New Roman" w:hAnsi="Times New Roman"/>
          <w:sz w:val="24"/>
          <w:szCs w:val="24"/>
        </w:rPr>
      </w:pPr>
      <w:r w:rsidRPr="00972965">
        <w:rPr>
          <w:rFonts w:ascii="Times New Roman" w:hAnsi="Times New Roman"/>
          <w:b/>
          <w:sz w:val="24"/>
          <w:szCs w:val="24"/>
        </w:rPr>
        <w:t xml:space="preserve">Кейс </w:t>
      </w:r>
      <w:proofErr w:type="gramStart"/>
      <w:r w:rsidRPr="00972965">
        <w:rPr>
          <w:rFonts w:ascii="Times New Roman" w:hAnsi="Times New Roman"/>
          <w:b/>
          <w:sz w:val="24"/>
          <w:szCs w:val="24"/>
        </w:rPr>
        <w:t>–з</w:t>
      </w:r>
      <w:proofErr w:type="gramEnd"/>
      <w:r w:rsidRPr="00972965">
        <w:rPr>
          <w:rFonts w:ascii="Times New Roman" w:hAnsi="Times New Roman"/>
          <w:b/>
          <w:sz w:val="24"/>
          <w:szCs w:val="24"/>
        </w:rPr>
        <w:t xml:space="preserve">адание  №3: </w:t>
      </w:r>
    </w:p>
    <w:p w:rsidR="001B54B6" w:rsidRPr="00F7514D" w:rsidRDefault="001B54B6" w:rsidP="001B54B6">
      <w:pPr>
        <w:spacing w:after="0" w:line="313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Определить платежеспособность </w:t>
      </w:r>
      <w:r w:rsidRPr="00F7514D">
        <w:rPr>
          <w:sz w:val="24"/>
          <w:szCs w:val="24"/>
        </w:rPr>
        <w:t xml:space="preserve"> денежны</w:t>
      </w:r>
      <w:r>
        <w:rPr>
          <w:sz w:val="24"/>
          <w:szCs w:val="24"/>
        </w:rPr>
        <w:t>х</w:t>
      </w:r>
      <w:r w:rsidRPr="00F7514D">
        <w:rPr>
          <w:sz w:val="24"/>
          <w:szCs w:val="24"/>
        </w:rPr>
        <w:t xml:space="preserve"> знак</w:t>
      </w:r>
      <w:r>
        <w:rPr>
          <w:sz w:val="24"/>
          <w:szCs w:val="24"/>
        </w:rPr>
        <w:t>ов и заполнить справку о приеме на экспертизу сомнительных денежных знаков. Оформить заключение о подтверждении  подлинности сомнительных банкнот</w:t>
      </w:r>
    </w:p>
    <w:p w:rsidR="00351DDF" w:rsidRPr="00F7514D" w:rsidRDefault="00016593">
      <w:pPr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Депозит в сумме 100 000 рублей необходимо вложить на срок </w:t>
      </w:r>
      <w:r w:rsidR="009F01BC" w:rsidRPr="00F7514D">
        <w:rPr>
          <w:sz w:val="24"/>
          <w:szCs w:val="24"/>
        </w:rPr>
        <w:t>3</w:t>
      </w:r>
      <w:r w:rsidRPr="00F7514D">
        <w:rPr>
          <w:sz w:val="24"/>
          <w:szCs w:val="24"/>
        </w:rPr>
        <w:t xml:space="preserve"> месяц</w:t>
      </w:r>
      <w:r w:rsidR="009F01BC" w:rsidRPr="00F7514D">
        <w:rPr>
          <w:sz w:val="24"/>
          <w:szCs w:val="24"/>
        </w:rPr>
        <w:t>а</w:t>
      </w:r>
      <w:r w:rsidRPr="00F7514D">
        <w:rPr>
          <w:sz w:val="24"/>
          <w:szCs w:val="24"/>
        </w:rPr>
        <w:t xml:space="preserve"> в одном из банков города </w:t>
      </w:r>
      <w:r w:rsidR="009F01BC" w:rsidRPr="00F7514D">
        <w:rPr>
          <w:sz w:val="24"/>
          <w:szCs w:val="24"/>
        </w:rPr>
        <w:t>Артемовска</w:t>
      </w:r>
      <w:r w:rsidRPr="00F7514D">
        <w:rPr>
          <w:sz w:val="24"/>
          <w:szCs w:val="24"/>
        </w:rPr>
        <w:t xml:space="preserve">. Определить, в какой из банков наиболее выгодно вложить средства. Как выгодно вложить средства: с капитализацией процентов (сложный процент)  или без капитализации процентов (простой процент). </w:t>
      </w:r>
    </w:p>
    <w:p w:rsidR="00351DDF" w:rsidRPr="00F7514D" w:rsidRDefault="00016593">
      <w:pPr>
        <w:ind w:left="850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Провести анализ  условий вложения депозита в </w:t>
      </w:r>
      <w:r w:rsidR="009F01BC" w:rsidRPr="00F7514D">
        <w:rPr>
          <w:sz w:val="24"/>
          <w:szCs w:val="24"/>
        </w:rPr>
        <w:t>Сбербанке</w:t>
      </w:r>
      <w:r w:rsidRPr="00F7514D">
        <w:rPr>
          <w:sz w:val="24"/>
          <w:szCs w:val="24"/>
        </w:rPr>
        <w:t xml:space="preserve">. </w:t>
      </w:r>
    </w:p>
    <w:p w:rsidR="00351DDF" w:rsidRDefault="00016593">
      <w:pPr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Проведите  расчеты, чтобы узнать, начисленные проценты на депозит в </w:t>
      </w:r>
      <w:r w:rsidR="009F01BC" w:rsidRPr="00F7514D">
        <w:rPr>
          <w:sz w:val="24"/>
          <w:szCs w:val="24"/>
        </w:rPr>
        <w:t>Сбербанке</w:t>
      </w:r>
      <w:r w:rsidRPr="00F7514D">
        <w:rPr>
          <w:sz w:val="24"/>
          <w:szCs w:val="24"/>
        </w:rPr>
        <w:t xml:space="preserve">. Найдите начисление простых и сложных процентов и сравните  результаты. Необходимо воспользоваться сайтом </w:t>
      </w:r>
      <w:proofErr w:type="gramStart"/>
      <w:r w:rsidR="009F01BC" w:rsidRPr="00F7514D">
        <w:rPr>
          <w:sz w:val="24"/>
          <w:szCs w:val="24"/>
        </w:rPr>
        <w:t>Сбербанке</w:t>
      </w:r>
      <w:proofErr w:type="gramEnd"/>
      <w:r w:rsidRPr="00F7514D">
        <w:rPr>
          <w:sz w:val="24"/>
          <w:szCs w:val="24"/>
        </w:rPr>
        <w:t xml:space="preserve">. </w:t>
      </w:r>
    </w:p>
    <w:p w:rsidR="00E87E21" w:rsidRDefault="00E87E21" w:rsidP="00E87E21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 xml:space="preserve">Заполнить </w:t>
      </w:r>
      <w:r w:rsidR="0096723D">
        <w:rPr>
          <w:sz w:val="24"/>
          <w:szCs w:val="24"/>
        </w:rPr>
        <w:t>депозитный</w:t>
      </w:r>
      <w:r>
        <w:rPr>
          <w:sz w:val="24"/>
          <w:szCs w:val="24"/>
        </w:rPr>
        <w:t xml:space="preserve"> договор 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№5</w:t>
      </w:r>
      <w:r w:rsidRPr="00F7514D">
        <w:rPr>
          <w:b/>
          <w:sz w:val="24"/>
          <w:szCs w:val="24"/>
        </w:rPr>
        <w:t xml:space="preserve">: </w:t>
      </w:r>
    </w:p>
    <w:p w:rsidR="00E87E21" w:rsidRPr="00FF1F70" w:rsidRDefault="00E87E21" w:rsidP="00E87E21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>Составить алгоритм консультирования клиента по депозитным операциям банка</w:t>
      </w:r>
    </w:p>
    <w:p w:rsidR="00E87E21" w:rsidRPr="00F7514D" w:rsidRDefault="00E87E21">
      <w:pPr>
        <w:ind w:left="134" w:right="3" w:firstLine="680"/>
        <w:rPr>
          <w:sz w:val="24"/>
          <w:szCs w:val="24"/>
        </w:rPr>
      </w:pPr>
    </w:p>
    <w:p w:rsidR="00E7143C" w:rsidRPr="00F7514D" w:rsidRDefault="00E7143C" w:rsidP="00E7143C">
      <w:pPr>
        <w:pStyle w:val="2"/>
        <w:ind w:left="129"/>
        <w:rPr>
          <w:sz w:val="24"/>
          <w:szCs w:val="24"/>
        </w:rPr>
      </w:pPr>
      <w:r w:rsidRPr="00F7514D">
        <w:rPr>
          <w:sz w:val="24"/>
          <w:szCs w:val="24"/>
        </w:rPr>
        <w:t xml:space="preserve">Инструкция </w:t>
      </w:r>
    </w:p>
    <w:p w:rsidR="00E7143C" w:rsidRPr="00F7514D" w:rsidRDefault="00E7143C" w:rsidP="00E7143C">
      <w:pPr>
        <w:spacing w:after="6"/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Внимательно прочитайте задание. </w:t>
      </w:r>
    </w:p>
    <w:p w:rsidR="00E7143C" w:rsidRPr="00F7514D" w:rsidRDefault="00E7143C" w:rsidP="00E7143C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Вы можете воспользоваться  портфелем депозитов коммерческого банка, в котором, проходили практику по профилю специальности, типовыми бланками (инструкция 28и, положение 39-п), типовыми депозитными договорами, поисковые системы Консультант+, Гарант, сайтами  коммерческих банков. </w:t>
      </w:r>
    </w:p>
    <w:p w:rsidR="00E7143C" w:rsidRPr="00F7514D" w:rsidRDefault="00E7143C" w:rsidP="00E7143C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Время выполнения задания – 2 </w:t>
      </w:r>
      <w:proofErr w:type="gramStart"/>
      <w:r w:rsidRPr="00F7514D">
        <w:rPr>
          <w:sz w:val="24"/>
          <w:szCs w:val="24"/>
        </w:rPr>
        <w:t>академических</w:t>
      </w:r>
      <w:proofErr w:type="gramEnd"/>
      <w:r w:rsidRPr="00F7514D">
        <w:rPr>
          <w:sz w:val="24"/>
          <w:szCs w:val="24"/>
        </w:rPr>
        <w:t xml:space="preserve"> часа.</w:t>
      </w:r>
    </w:p>
    <w:p w:rsidR="00E7143C" w:rsidRPr="00F7514D" w:rsidRDefault="00E7143C" w:rsidP="00E7143C">
      <w:pPr>
        <w:spacing w:after="72" w:line="259" w:lineRule="auto"/>
        <w:ind w:left="853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Вариант 3. 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№1</w:t>
      </w:r>
      <w:r w:rsidRPr="00F7514D">
        <w:rPr>
          <w:b/>
          <w:sz w:val="24"/>
          <w:szCs w:val="24"/>
        </w:rPr>
        <w:t xml:space="preserve">: </w:t>
      </w:r>
    </w:p>
    <w:p w:rsidR="00E7143C" w:rsidRPr="00F7514D" w:rsidRDefault="00E7143C" w:rsidP="00E7143C">
      <w:pPr>
        <w:ind w:left="134" w:right="3" w:firstLine="708"/>
        <w:rPr>
          <w:sz w:val="24"/>
          <w:szCs w:val="24"/>
        </w:rPr>
      </w:pPr>
      <w:r w:rsidRPr="00F7514D">
        <w:rPr>
          <w:sz w:val="24"/>
          <w:szCs w:val="24"/>
        </w:rPr>
        <w:lastRenderedPageBreak/>
        <w:t xml:space="preserve"> Оформить приходный кассовый документ, выбрав из всех предложенных банковских  документов тот, который необходим для выполнения задания: </w:t>
      </w:r>
    </w:p>
    <w:p w:rsidR="00E7143C" w:rsidRPr="00F7514D" w:rsidRDefault="00E7143C" w:rsidP="00E7143C">
      <w:pPr>
        <w:spacing w:after="6"/>
        <w:ind w:left="850" w:right="3"/>
        <w:rPr>
          <w:sz w:val="24"/>
          <w:szCs w:val="24"/>
        </w:rPr>
      </w:pPr>
      <w:proofErr w:type="gramStart"/>
      <w:r w:rsidRPr="00F7514D">
        <w:rPr>
          <w:sz w:val="24"/>
          <w:szCs w:val="24"/>
        </w:rPr>
        <w:t>Бухгалтер ПАО “Позитив”  Ковалева Нина Михайловна, паспорт серии 1506 № 667238, выдан отделением УФМС России по Артемовскому району</w:t>
      </w:r>
      <w:r w:rsidR="009F01BC" w:rsidRPr="00F7514D">
        <w:rPr>
          <w:sz w:val="24"/>
          <w:szCs w:val="24"/>
        </w:rPr>
        <w:t xml:space="preserve"> Свердловской области </w:t>
      </w:r>
      <w:r w:rsidRPr="00F7514D">
        <w:rPr>
          <w:sz w:val="24"/>
          <w:szCs w:val="24"/>
        </w:rPr>
        <w:t xml:space="preserve"> 12 декабря 2002 года,   сдает в кассу банка (г. Артемовский, БИК 040237415) торговую выручку в сумме 750 000 рублей для зачисления ее на расчетный счет  ПАО “Позитив”  № 40702810900010000094, ИНН </w:t>
      </w:r>
      <w:r w:rsidR="009F01BC" w:rsidRPr="00F7514D">
        <w:rPr>
          <w:sz w:val="24"/>
          <w:szCs w:val="24"/>
        </w:rPr>
        <w:t>66</w:t>
      </w:r>
      <w:r w:rsidRPr="00F7514D">
        <w:rPr>
          <w:sz w:val="24"/>
          <w:szCs w:val="24"/>
        </w:rPr>
        <w:t>271</w:t>
      </w:r>
      <w:r w:rsidR="009F01BC" w:rsidRPr="00F7514D">
        <w:rPr>
          <w:sz w:val="24"/>
          <w:szCs w:val="24"/>
        </w:rPr>
        <w:t>1</w:t>
      </w:r>
      <w:r w:rsidRPr="00F7514D">
        <w:rPr>
          <w:sz w:val="24"/>
          <w:szCs w:val="24"/>
        </w:rPr>
        <w:t xml:space="preserve">0351, ОКАТО </w:t>
      </w:r>
      <w:r w:rsidR="009F01BC" w:rsidRPr="00F7514D">
        <w:rPr>
          <w:sz w:val="24"/>
          <w:szCs w:val="24"/>
        </w:rPr>
        <w:t>12</w:t>
      </w:r>
      <w:r w:rsidRPr="00F7514D">
        <w:rPr>
          <w:sz w:val="24"/>
          <w:szCs w:val="24"/>
        </w:rPr>
        <w:t xml:space="preserve">401000000. </w:t>
      </w:r>
      <w:proofErr w:type="gramEnd"/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№2</w:t>
      </w:r>
      <w:r w:rsidRPr="00F7514D">
        <w:rPr>
          <w:b/>
          <w:sz w:val="24"/>
          <w:szCs w:val="24"/>
        </w:rPr>
        <w:t xml:space="preserve">: </w:t>
      </w:r>
    </w:p>
    <w:p w:rsidR="00337CA9" w:rsidRDefault="00337CA9" w:rsidP="00337CA9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Заполнить  заявку на загрузку денежной наличности  в кассеты банкомата № 1245</w:t>
      </w:r>
    </w:p>
    <w:p w:rsidR="00337CA9" w:rsidRPr="00F7514D" w:rsidRDefault="00337CA9" w:rsidP="00337CA9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Данные: Банкноты номиналом  5000 руб. – 50 шт. 1000 руб.  – 200 шт.      500 руб.  –120шт.100 руб. – 200 шт.50 руб.- 200 шт.</w:t>
      </w:r>
    </w:p>
    <w:p w:rsidR="00972965" w:rsidRPr="00972965" w:rsidRDefault="00972965" w:rsidP="00972965">
      <w:pPr>
        <w:pStyle w:val="a3"/>
        <w:spacing w:after="72" w:line="259" w:lineRule="auto"/>
        <w:ind w:left="134"/>
        <w:rPr>
          <w:rFonts w:ascii="Times New Roman" w:hAnsi="Times New Roman"/>
          <w:sz w:val="24"/>
          <w:szCs w:val="24"/>
        </w:rPr>
      </w:pPr>
      <w:r w:rsidRPr="00972965">
        <w:rPr>
          <w:rFonts w:ascii="Times New Roman" w:hAnsi="Times New Roman"/>
          <w:b/>
          <w:sz w:val="24"/>
          <w:szCs w:val="24"/>
        </w:rPr>
        <w:t xml:space="preserve">Кейс </w:t>
      </w:r>
      <w:proofErr w:type="gramStart"/>
      <w:r w:rsidRPr="00972965">
        <w:rPr>
          <w:rFonts w:ascii="Times New Roman" w:hAnsi="Times New Roman"/>
          <w:b/>
          <w:sz w:val="24"/>
          <w:szCs w:val="24"/>
        </w:rPr>
        <w:t>–з</w:t>
      </w:r>
      <w:proofErr w:type="gramEnd"/>
      <w:r w:rsidRPr="00972965">
        <w:rPr>
          <w:rFonts w:ascii="Times New Roman" w:hAnsi="Times New Roman"/>
          <w:b/>
          <w:sz w:val="24"/>
          <w:szCs w:val="24"/>
        </w:rPr>
        <w:t xml:space="preserve">адание  №3: </w:t>
      </w:r>
    </w:p>
    <w:p w:rsidR="001B54B6" w:rsidRPr="00F7514D" w:rsidRDefault="001B54B6" w:rsidP="001B54B6">
      <w:pPr>
        <w:spacing w:after="0" w:line="313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Определить платежеспособность </w:t>
      </w:r>
      <w:r w:rsidRPr="00F7514D">
        <w:rPr>
          <w:sz w:val="24"/>
          <w:szCs w:val="24"/>
        </w:rPr>
        <w:t xml:space="preserve"> денежны</w:t>
      </w:r>
      <w:r>
        <w:rPr>
          <w:sz w:val="24"/>
          <w:szCs w:val="24"/>
        </w:rPr>
        <w:t>х</w:t>
      </w:r>
      <w:r w:rsidRPr="00F7514D">
        <w:rPr>
          <w:sz w:val="24"/>
          <w:szCs w:val="24"/>
        </w:rPr>
        <w:t xml:space="preserve"> знак</w:t>
      </w:r>
      <w:r>
        <w:rPr>
          <w:sz w:val="24"/>
          <w:szCs w:val="24"/>
        </w:rPr>
        <w:t>ов и заполнить справку о приеме на экспертизу сомнительных денежных знаков. Оформить заключение о подтверждении  подлинности сомнительных банкнот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№4</w:t>
      </w:r>
      <w:r w:rsidRPr="00F7514D">
        <w:rPr>
          <w:b/>
          <w:sz w:val="24"/>
          <w:szCs w:val="24"/>
        </w:rPr>
        <w:t xml:space="preserve">: </w:t>
      </w:r>
    </w:p>
    <w:p w:rsidR="00E87E21" w:rsidRPr="00F7514D" w:rsidRDefault="00E87E21" w:rsidP="00E7143C">
      <w:pPr>
        <w:spacing w:after="13" w:line="259" w:lineRule="auto"/>
        <w:ind w:left="824" w:right="0"/>
        <w:jc w:val="left"/>
        <w:rPr>
          <w:sz w:val="24"/>
          <w:szCs w:val="24"/>
        </w:rPr>
      </w:pPr>
    </w:p>
    <w:p w:rsidR="00E7143C" w:rsidRPr="00F7514D" w:rsidRDefault="00E7143C" w:rsidP="00E7143C">
      <w:pPr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Депозит в сумме </w:t>
      </w:r>
      <w:r w:rsidR="009F01BC" w:rsidRPr="00F7514D">
        <w:rPr>
          <w:sz w:val="24"/>
          <w:szCs w:val="24"/>
        </w:rPr>
        <w:t>500</w:t>
      </w:r>
      <w:r w:rsidRPr="00F7514D">
        <w:rPr>
          <w:sz w:val="24"/>
          <w:szCs w:val="24"/>
        </w:rPr>
        <w:t xml:space="preserve"> 000 рублей необходимо вложить на срок </w:t>
      </w:r>
      <w:r w:rsidR="009F01BC" w:rsidRPr="00F7514D">
        <w:rPr>
          <w:sz w:val="24"/>
          <w:szCs w:val="24"/>
        </w:rPr>
        <w:t>12</w:t>
      </w:r>
      <w:r w:rsidRPr="00F7514D">
        <w:rPr>
          <w:sz w:val="24"/>
          <w:szCs w:val="24"/>
        </w:rPr>
        <w:t xml:space="preserve"> месяцев в одном из банков города </w:t>
      </w:r>
      <w:r w:rsidR="009F01BC" w:rsidRPr="00F7514D">
        <w:rPr>
          <w:sz w:val="24"/>
          <w:szCs w:val="24"/>
        </w:rPr>
        <w:t>Артемовска</w:t>
      </w:r>
      <w:r w:rsidRPr="00F7514D">
        <w:rPr>
          <w:sz w:val="24"/>
          <w:szCs w:val="24"/>
        </w:rPr>
        <w:t xml:space="preserve">. Определить, в какой из банков наиболее выгодно вложить средства. Как выгодно вложить средства: с капитализацией процентов (сложный процент)  или без капитализации процентов (простой процент). </w:t>
      </w:r>
    </w:p>
    <w:p w:rsidR="00E7143C" w:rsidRPr="00F7514D" w:rsidRDefault="00E7143C" w:rsidP="00E7143C">
      <w:pPr>
        <w:ind w:left="850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Провести анализ  условий вложения депозита в </w:t>
      </w:r>
      <w:r w:rsidR="009F01BC" w:rsidRPr="00F7514D">
        <w:rPr>
          <w:sz w:val="24"/>
          <w:szCs w:val="24"/>
        </w:rPr>
        <w:t>СКБ-банке</w:t>
      </w:r>
      <w:r w:rsidRPr="00F7514D">
        <w:rPr>
          <w:sz w:val="24"/>
          <w:szCs w:val="24"/>
        </w:rPr>
        <w:t xml:space="preserve">. </w:t>
      </w:r>
    </w:p>
    <w:p w:rsidR="00E7143C" w:rsidRPr="00F7514D" w:rsidRDefault="00E7143C" w:rsidP="00E7143C">
      <w:pPr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Проведите  расчеты, чтобы узнать, начисленные проценты на депозит в </w:t>
      </w:r>
      <w:r w:rsidR="009F01BC" w:rsidRPr="00F7514D">
        <w:rPr>
          <w:sz w:val="24"/>
          <w:szCs w:val="24"/>
        </w:rPr>
        <w:t>СКБ</w:t>
      </w:r>
      <w:r w:rsidRPr="00F7514D">
        <w:rPr>
          <w:sz w:val="24"/>
          <w:szCs w:val="24"/>
        </w:rPr>
        <w:t xml:space="preserve">-банке. Найдите начисление простых и сложных процентов и сравните  результаты. Необходимо воспользоваться сайтом </w:t>
      </w:r>
      <w:r w:rsidR="009F01BC" w:rsidRPr="00F7514D">
        <w:rPr>
          <w:sz w:val="24"/>
          <w:szCs w:val="24"/>
        </w:rPr>
        <w:t>СКБ</w:t>
      </w:r>
      <w:r w:rsidRPr="00F7514D">
        <w:rPr>
          <w:sz w:val="24"/>
          <w:szCs w:val="24"/>
        </w:rPr>
        <w:t xml:space="preserve">-банка. </w:t>
      </w:r>
    </w:p>
    <w:p w:rsidR="0096723D" w:rsidRDefault="0096723D" w:rsidP="0096723D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 xml:space="preserve">Заполнить депозитный договор </w:t>
      </w:r>
    </w:p>
    <w:p w:rsidR="00E7143C" w:rsidRPr="00F7514D" w:rsidRDefault="00E7143C" w:rsidP="00E7143C">
      <w:pPr>
        <w:spacing w:after="55" w:line="259" w:lineRule="auto"/>
        <w:ind w:left="134" w:right="0" w:firstLine="0"/>
        <w:jc w:val="left"/>
        <w:rPr>
          <w:sz w:val="24"/>
          <w:szCs w:val="24"/>
        </w:rPr>
      </w:pP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Кейс </w:t>
      </w:r>
      <w:proofErr w:type="gramStart"/>
      <w:r>
        <w:rPr>
          <w:b/>
          <w:sz w:val="24"/>
          <w:szCs w:val="24"/>
        </w:rPr>
        <w:t>–з</w:t>
      </w:r>
      <w:proofErr w:type="gramEnd"/>
      <w:r>
        <w:rPr>
          <w:b/>
          <w:sz w:val="24"/>
          <w:szCs w:val="24"/>
        </w:rPr>
        <w:t>адание  №5</w:t>
      </w:r>
      <w:r w:rsidRPr="00F7514D">
        <w:rPr>
          <w:b/>
          <w:sz w:val="24"/>
          <w:szCs w:val="24"/>
        </w:rPr>
        <w:t xml:space="preserve">: </w:t>
      </w:r>
    </w:p>
    <w:p w:rsidR="00E87E21" w:rsidRPr="00FF1F70" w:rsidRDefault="00E87E21" w:rsidP="00E87E21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>Составить алгоритм консультирования клиента по депозитным операциям банка</w:t>
      </w:r>
    </w:p>
    <w:p w:rsidR="00E7143C" w:rsidRDefault="00E7143C">
      <w:pPr>
        <w:ind w:left="134" w:right="3" w:firstLine="680"/>
        <w:rPr>
          <w:sz w:val="24"/>
          <w:szCs w:val="24"/>
        </w:rPr>
      </w:pPr>
    </w:p>
    <w:p w:rsidR="00351DDF" w:rsidRPr="00F7514D" w:rsidRDefault="00351DDF" w:rsidP="009A5567">
      <w:pPr>
        <w:spacing w:after="55" w:line="259" w:lineRule="auto"/>
        <w:ind w:left="0" w:right="0" w:firstLine="0"/>
        <w:jc w:val="left"/>
        <w:rPr>
          <w:sz w:val="24"/>
          <w:szCs w:val="24"/>
        </w:rPr>
      </w:pPr>
    </w:p>
    <w:p w:rsidR="00351DDF" w:rsidRPr="00F7514D" w:rsidRDefault="0001659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9" w:line="259" w:lineRule="auto"/>
        <w:ind w:left="129" w:right="0"/>
        <w:jc w:val="left"/>
        <w:rPr>
          <w:sz w:val="24"/>
          <w:szCs w:val="24"/>
        </w:rPr>
      </w:pPr>
      <w:r w:rsidRPr="00F7514D">
        <w:rPr>
          <w:sz w:val="24"/>
          <w:szCs w:val="24"/>
        </w:rPr>
        <w:t xml:space="preserve">III. ПАКЕТ ЭКЗАМЕНАТОРА </w:t>
      </w:r>
    </w:p>
    <w:p w:rsidR="00351DDF" w:rsidRPr="00F7514D" w:rsidRDefault="00351DDF">
      <w:pPr>
        <w:spacing w:after="72" w:line="259" w:lineRule="auto"/>
        <w:ind w:left="134" w:right="0" w:firstLine="0"/>
        <w:jc w:val="left"/>
        <w:rPr>
          <w:sz w:val="24"/>
          <w:szCs w:val="24"/>
        </w:rPr>
      </w:pP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III. УСЛОВИЯ </w:t>
      </w: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Экзамен проводится  одновременно для всей учебной группы, включает три задания. </w:t>
      </w: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1задание - выполнение задания по ведению кассовых операций, 2 задание – </w:t>
      </w:r>
      <w:r w:rsidR="00D03A1D" w:rsidRPr="00D03A1D">
        <w:rPr>
          <w:sz w:val="24"/>
          <w:szCs w:val="24"/>
        </w:rPr>
        <w:t>выполнение операций с наличными деньгами при использовании программно-технических средств</w:t>
      </w:r>
      <w:r w:rsidRPr="00F7514D">
        <w:rPr>
          <w:sz w:val="24"/>
          <w:szCs w:val="24"/>
        </w:rPr>
        <w:t xml:space="preserve">, </w:t>
      </w:r>
      <w:r w:rsidR="00E87E21">
        <w:rPr>
          <w:sz w:val="24"/>
          <w:szCs w:val="24"/>
        </w:rPr>
        <w:t>3 задание – определение платежеспособности денежных знаков, 4</w:t>
      </w:r>
      <w:r w:rsidRPr="00F7514D">
        <w:rPr>
          <w:sz w:val="24"/>
          <w:szCs w:val="24"/>
        </w:rPr>
        <w:t xml:space="preserve"> задание – разбор производственной ситуа</w:t>
      </w:r>
      <w:r w:rsidR="00E87E21">
        <w:rPr>
          <w:sz w:val="24"/>
          <w:szCs w:val="24"/>
        </w:rPr>
        <w:t xml:space="preserve">ции ведение депозитных операций, 5 задание – составление алгоритма консультирования клиента. </w:t>
      </w:r>
      <w:r w:rsidRPr="00F7514D">
        <w:rPr>
          <w:sz w:val="24"/>
          <w:szCs w:val="24"/>
        </w:rPr>
        <w:t xml:space="preserve">Задания  выполняются  на компьютере. Ответы предоставляются письменно (в электронном виде на электронных носителях). </w:t>
      </w:r>
    </w:p>
    <w:p w:rsidR="00351DDF" w:rsidRDefault="00351DDF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</w:t>
      </w:r>
    </w:p>
    <w:p w:rsidR="009E456A" w:rsidRPr="009E456A" w:rsidRDefault="009E456A" w:rsidP="00964118">
      <w:pPr>
        <w:numPr>
          <w:ilvl w:val="0"/>
          <w:numId w:val="11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Структура банковской системы</w:t>
      </w:r>
    </w:p>
    <w:p w:rsidR="009E456A" w:rsidRPr="009E456A" w:rsidRDefault="009E456A" w:rsidP="00964118">
      <w:pPr>
        <w:numPr>
          <w:ilvl w:val="0"/>
          <w:numId w:val="11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Коммерческие банки и кредитные организации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                                     </w:t>
      </w: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 Ибрагимов Р.М.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</w:p>
    <w:p w:rsidR="009E456A" w:rsidRPr="009E456A" w:rsidRDefault="009E456A" w:rsidP="00964118">
      <w:pPr>
        <w:numPr>
          <w:ilvl w:val="0"/>
          <w:numId w:val="12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Основную часть ресурсов банка формируют…</w:t>
      </w:r>
    </w:p>
    <w:p w:rsidR="009E456A" w:rsidRPr="009E456A" w:rsidRDefault="009E456A" w:rsidP="00964118">
      <w:pPr>
        <w:numPr>
          <w:ilvl w:val="0"/>
          <w:numId w:val="12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Коммерческие банки и их функции</w:t>
      </w:r>
    </w:p>
    <w:p w:rsidR="009E456A" w:rsidRPr="009E456A" w:rsidRDefault="009E456A" w:rsidP="009E456A">
      <w:pPr>
        <w:spacing w:after="200" w:line="276" w:lineRule="auto"/>
        <w:ind w:left="360" w:right="0" w:firstLine="0"/>
        <w:rPr>
          <w:rFonts w:eastAsia="Calibri"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                                 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lastRenderedPageBreak/>
        <w:t xml:space="preserve">                                           </w:t>
      </w: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3</w:t>
      </w:r>
    </w:p>
    <w:p w:rsidR="009E456A" w:rsidRPr="009E456A" w:rsidRDefault="009E456A" w:rsidP="009E456A">
      <w:pPr>
        <w:spacing w:after="200" w:line="276" w:lineRule="auto"/>
        <w:ind w:left="0" w:righ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1.</w:t>
      </w:r>
      <w:r w:rsidRPr="009E456A">
        <w:rPr>
          <w:rFonts w:eastAsia="Calibri"/>
          <w:color w:val="auto"/>
          <w:szCs w:val="28"/>
          <w:lang w:eastAsia="en-US"/>
        </w:rPr>
        <w:t xml:space="preserve">Оценка кредитоспособности, платежеспособности, необходимые документы клиента </w:t>
      </w:r>
      <w:proofErr w:type="spellStart"/>
      <w:r w:rsidRPr="009E456A">
        <w:rPr>
          <w:rFonts w:eastAsia="Calibri"/>
          <w:color w:val="auto"/>
          <w:szCs w:val="28"/>
          <w:lang w:eastAsia="en-US"/>
        </w:rPr>
        <w:t>физ</w:t>
      </w:r>
      <w:proofErr w:type="gramStart"/>
      <w:r w:rsidRPr="009E456A">
        <w:rPr>
          <w:rFonts w:eastAsia="Calibri"/>
          <w:color w:val="auto"/>
          <w:szCs w:val="28"/>
          <w:lang w:eastAsia="en-US"/>
        </w:rPr>
        <w:t>.л</w:t>
      </w:r>
      <w:proofErr w:type="gramEnd"/>
      <w:r w:rsidRPr="009E456A">
        <w:rPr>
          <w:rFonts w:eastAsia="Calibri"/>
          <w:color w:val="auto"/>
          <w:szCs w:val="28"/>
          <w:lang w:eastAsia="en-US"/>
        </w:rPr>
        <w:t>иц</w:t>
      </w:r>
      <w:proofErr w:type="spellEnd"/>
    </w:p>
    <w:p w:rsidR="009E456A" w:rsidRPr="009E456A" w:rsidRDefault="009E456A" w:rsidP="009E456A">
      <w:pPr>
        <w:pStyle w:val="a3"/>
        <w:rPr>
          <w:rFonts w:ascii="Times New Roman" w:hAnsi="Times New Roman"/>
          <w:sz w:val="28"/>
          <w:szCs w:val="28"/>
        </w:rPr>
      </w:pPr>
      <w:r w:rsidRPr="009E456A">
        <w:rPr>
          <w:rFonts w:ascii="Times New Roman" w:hAnsi="Times New Roman"/>
          <w:sz w:val="28"/>
          <w:szCs w:val="28"/>
        </w:rPr>
        <w:t xml:space="preserve">2.Кредитование </w:t>
      </w:r>
      <w:proofErr w:type="spellStart"/>
      <w:r w:rsidRPr="009E456A">
        <w:rPr>
          <w:rFonts w:ascii="Times New Roman" w:hAnsi="Times New Roman"/>
          <w:sz w:val="28"/>
          <w:szCs w:val="28"/>
        </w:rPr>
        <w:t>юр</w:t>
      </w:r>
      <w:proofErr w:type="gramStart"/>
      <w:r w:rsidRPr="009E456A">
        <w:rPr>
          <w:rFonts w:ascii="Times New Roman" w:hAnsi="Times New Roman"/>
          <w:sz w:val="28"/>
          <w:szCs w:val="28"/>
        </w:rPr>
        <w:t>.л</w:t>
      </w:r>
      <w:proofErr w:type="gramEnd"/>
      <w:r w:rsidRPr="009E456A">
        <w:rPr>
          <w:rFonts w:ascii="Times New Roman" w:hAnsi="Times New Roman"/>
          <w:sz w:val="28"/>
          <w:szCs w:val="28"/>
        </w:rPr>
        <w:t>иц</w:t>
      </w:r>
      <w:proofErr w:type="spellEnd"/>
      <w:r w:rsidRPr="009E456A">
        <w:rPr>
          <w:rFonts w:ascii="Times New Roman" w:hAnsi="Times New Roman"/>
          <w:sz w:val="28"/>
          <w:szCs w:val="28"/>
        </w:rPr>
        <w:t xml:space="preserve"> КБ</w:t>
      </w:r>
    </w:p>
    <w:p w:rsidR="009E456A" w:rsidRPr="009E456A" w:rsidRDefault="009E456A" w:rsidP="009E456A">
      <w:pPr>
        <w:spacing w:after="0" w:line="240" w:lineRule="auto"/>
        <w:ind w:left="1080" w:righ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                    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</w:t>
      </w: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4</w:t>
      </w:r>
    </w:p>
    <w:p w:rsidR="009E456A" w:rsidRPr="009E456A" w:rsidRDefault="009E456A" w:rsidP="00964118">
      <w:pPr>
        <w:numPr>
          <w:ilvl w:val="0"/>
          <w:numId w:val="1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Центральный банк, основные функции и задачи</w:t>
      </w:r>
    </w:p>
    <w:p w:rsidR="009E456A" w:rsidRPr="009E456A" w:rsidRDefault="009E456A" w:rsidP="00964118">
      <w:pPr>
        <w:numPr>
          <w:ilvl w:val="0"/>
          <w:numId w:val="1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Безналичные расчеты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 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lastRenderedPageBreak/>
        <w:t xml:space="preserve">            </w:t>
      </w: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Ибрагимов Р.М.      .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5</w:t>
      </w:r>
    </w:p>
    <w:p w:rsidR="009E456A" w:rsidRPr="009E456A" w:rsidRDefault="009E456A" w:rsidP="00964118">
      <w:pPr>
        <w:numPr>
          <w:ilvl w:val="0"/>
          <w:numId w:val="14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Особенности срочной сделки</w:t>
      </w:r>
    </w:p>
    <w:p w:rsidR="009E456A" w:rsidRPr="009E456A" w:rsidRDefault="009E456A" w:rsidP="00964118">
      <w:pPr>
        <w:numPr>
          <w:ilvl w:val="0"/>
          <w:numId w:val="14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Виды банковского дохода от операций и услуг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6</w:t>
      </w:r>
    </w:p>
    <w:p w:rsidR="009E456A" w:rsidRPr="009E456A" w:rsidRDefault="009E456A" w:rsidP="00964118">
      <w:pPr>
        <w:numPr>
          <w:ilvl w:val="0"/>
          <w:numId w:val="15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Ответственность нарушения порядка ведения кассовых операций</w:t>
      </w:r>
    </w:p>
    <w:p w:rsidR="009E456A" w:rsidRPr="009E456A" w:rsidRDefault="009E456A" w:rsidP="00964118">
      <w:pPr>
        <w:numPr>
          <w:ilvl w:val="0"/>
          <w:numId w:val="15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Валютные операции коммерческих банков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 Билет 7</w:t>
      </w:r>
    </w:p>
    <w:p w:rsidR="009E456A" w:rsidRPr="009E456A" w:rsidRDefault="009E456A" w:rsidP="00964118">
      <w:pPr>
        <w:numPr>
          <w:ilvl w:val="0"/>
          <w:numId w:val="16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Сущность и формы безналичных расчетов. </w:t>
      </w:r>
    </w:p>
    <w:p w:rsidR="009E456A" w:rsidRPr="009E456A" w:rsidRDefault="009E456A" w:rsidP="00964118">
      <w:pPr>
        <w:numPr>
          <w:ilvl w:val="0"/>
          <w:numId w:val="16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Учет кассовых операций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Ибрагимов Р.М. 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8</w:t>
      </w:r>
    </w:p>
    <w:p w:rsidR="009E456A" w:rsidRPr="009E456A" w:rsidRDefault="009E456A" w:rsidP="00964118">
      <w:pPr>
        <w:numPr>
          <w:ilvl w:val="0"/>
          <w:numId w:val="17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Порядок открытия банковского счета в банке</w:t>
      </w:r>
    </w:p>
    <w:p w:rsidR="009E456A" w:rsidRPr="009E456A" w:rsidRDefault="009E456A" w:rsidP="00964118">
      <w:pPr>
        <w:numPr>
          <w:ilvl w:val="0"/>
          <w:numId w:val="17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Какие варианты счетов действуют в банках России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Ибрагимов Р.М. 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9</w:t>
      </w:r>
    </w:p>
    <w:p w:rsidR="009E456A" w:rsidRPr="009E456A" w:rsidRDefault="009E456A" w:rsidP="00964118">
      <w:pPr>
        <w:numPr>
          <w:ilvl w:val="0"/>
          <w:numId w:val="18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Понятие, суть и классификация банковских услуг современного банка</w:t>
      </w:r>
    </w:p>
    <w:p w:rsidR="009E456A" w:rsidRPr="009E456A" w:rsidRDefault="009E456A" w:rsidP="00964118">
      <w:pPr>
        <w:numPr>
          <w:ilvl w:val="0"/>
          <w:numId w:val="18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10</w:t>
      </w:r>
    </w:p>
    <w:p w:rsidR="009E456A" w:rsidRPr="009E456A" w:rsidRDefault="009E456A" w:rsidP="00964118">
      <w:pPr>
        <w:numPr>
          <w:ilvl w:val="0"/>
          <w:numId w:val="19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Принципы депозитной политики</w:t>
      </w:r>
    </w:p>
    <w:p w:rsidR="009E456A" w:rsidRPr="009E456A" w:rsidRDefault="009E456A" w:rsidP="00964118">
      <w:pPr>
        <w:numPr>
          <w:ilvl w:val="0"/>
          <w:numId w:val="19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Банковские риски </w:t>
      </w: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11</w:t>
      </w:r>
    </w:p>
    <w:p w:rsidR="009E456A" w:rsidRPr="009E456A" w:rsidRDefault="009E456A" w:rsidP="00964118">
      <w:pPr>
        <w:numPr>
          <w:ilvl w:val="0"/>
          <w:numId w:val="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Методы управления рисками, виды рисков</w:t>
      </w:r>
    </w:p>
    <w:p w:rsidR="009E456A" w:rsidRPr="009E456A" w:rsidRDefault="009E456A" w:rsidP="00964118">
      <w:pPr>
        <w:numPr>
          <w:ilvl w:val="0"/>
          <w:numId w:val="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Строение банковской системы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12</w:t>
      </w:r>
    </w:p>
    <w:p w:rsidR="009E456A" w:rsidRPr="009E456A" w:rsidRDefault="009E456A" w:rsidP="00964118">
      <w:pPr>
        <w:numPr>
          <w:ilvl w:val="0"/>
          <w:numId w:val="4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proofErr w:type="spellStart"/>
      <w:r w:rsidRPr="009E456A">
        <w:rPr>
          <w:rFonts w:eastAsia="Calibri"/>
          <w:color w:val="auto"/>
          <w:lang w:eastAsia="en-US"/>
        </w:rPr>
        <w:t>Кэшбэк</w:t>
      </w:r>
      <w:proofErr w:type="spellEnd"/>
      <w:r w:rsidRPr="009E456A">
        <w:rPr>
          <w:rFonts w:eastAsia="Calibri"/>
          <w:color w:val="auto"/>
          <w:lang w:eastAsia="en-US"/>
        </w:rPr>
        <w:t xml:space="preserve"> банка, его основные формы и ставки</w:t>
      </w:r>
    </w:p>
    <w:p w:rsidR="009E456A" w:rsidRPr="009E456A" w:rsidRDefault="009E456A" w:rsidP="00964118">
      <w:pPr>
        <w:numPr>
          <w:ilvl w:val="0"/>
          <w:numId w:val="4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Правила платежа кредита по договору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13</w:t>
      </w:r>
    </w:p>
    <w:p w:rsidR="009E456A" w:rsidRPr="009E456A" w:rsidRDefault="009E456A" w:rsidP="00964118">
      <w:pPr>
        <w:numPr>
          <w:ilvl w:val="0"/>
          <w:numId w:val="5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Сущность и формы безналичных расчетов. Расчеты по аккредитивам</w:t>
      </w:r>
    </w:p>
    <w:p w:rsidR="009E456A" w:rsidRPr="009E456A" w:rsidRDefault="009E456A" w:rsidP="00964118">
      <w:pPr>
        <w:numPr>
          <w:ilvl w:val="0"/>
          <w:numId w:val="5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Ответственность нарушения порядка ведения кассовых операций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Ибрагимов Р.М. 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14</w:t>
      </w:r>
    </w:p>
    <w:p w:rsidR="009E456A" w:rsidRPr="009E456A" w:rsidRDefault="009E456A" w:rsidP="00964118">
      <w:pPr>
        <w:numPr>
          <w:ilvl w:val="0"/>
          <w:numId w:val="20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64118">
      <w:pPr>
        <w:numPr>
          <w:ilvl w:val="0"/>
          <w:numId w:val="20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Депозитная политика КБ (основные элементы, объекты, субъекты)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 Ибрагимов Р.М.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15</w:t>
      </w:r>
    </w:p>
    <w:p w:rsidR="009E456A" w:rsidRPr="009E456A" w:rsidRDefault="009E456A" w:rsidP="00964118">
      <w:pPr>
        <w:numPr>
          <w:ilvl w:val="0"/>
          <w:numId w:val="21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Понятие, суть и классификация банковских услуг современного банка</w:t>
      </w:r>
    </w:p>
    <w:p w:rsidR="009E456A" w:rsidRPr="009E456A" w:rsidRDefault="009E456A" w:rsidP="00964118">
      <w:pPr>
        <w:numPr>
          <w:ilvl w:val="0"/>
          <w:numId w:val="21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16</w:t>
      </w:r>
    </w:p>
    <w:p w:rsidR="009E456A" w:rsidRPr="009E456A" w:rsidRDefault="009E456A" w:rsidP="0096411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Стабильные и нестабильные доходы объяснение.</w:t>
      </w:r>
    </w:p>
    <w:p w:rsidR="009E456A" w:rsidRPr="009E456A" w:rsidRDefault="009E456A" w:rsidP="0096411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Сущность и формы безналичных расчетов.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Ибрагимов Р.М. 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17</w:t>
      </w:r>
    </w:p>
    <w:p w:rsidR="009E456A" w:rsidRPr="009E456A" w:rsidRDefault="009E456A" w:rsidP="0096411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Коммерческие банки и кредитные организации</w:t>
      </w:r>
    </w:p>
    <w:p w:rsidR="009E456A" w:rsidRPr="009E456A" w:rsidRDefault="009E456A" w:rsidP="0096411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Какие варианты счетов действуют в банках России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 Ибрагимов Р.М.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18</w:t>
      </w:r>
    </w:p>
    <w:p w:rsidR="009E456A" w:rsidRPr="009E456A" w:rsidRDefault="009E456A" w:rsidP="00964118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Особенности срочной сделки</w:t>
      </w:r>
    </w:p>
    <w:p w:rsidR="009E456A" w:rsidRPr="009E456A" w:rsidRDefault="009E456A" w:rsidP="00964118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Банковские риски 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Cs w:val="28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Ибрагимов Р.М. 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19</w:t>
      </w:r>
    </w:p>
    <w:p w:rsidR="009E456A" w:rsidRPr="009E456A" w:rsidRDefault="009E456A" w:rsidP="00964118">
      <w:pPr>
        <w:numPr>
          <w:ilvl w:val="0"/>
          <w:numId w:val="9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Оценка кредитоспособности, платежеспособности, необходимые документы клиента </w:t>
      </w:r>
      <w:proofErr w:type="spellStart"/>
      <w:r w:rsidRPr="009E456A">
        <w:rPr>
          <w:rFonts w:eastAsia="Calibri"/>
          <w:color w:val="auto"/>
          <w:szCs w:val="28"/>
          <w:lang w:eastAsia="en-US"/>
        </w:rPr>
        <w:t>физ</w:t>
      </w:r>
      <w:proofErr w:type="gramStart"/>
      <w:r w:rsidRPr="009E456A">
        <w:rPr>
          <w:rFonts w:eastAsia="Calibri"/>
          <w:color w:val="auto"/>
          <w:szCs w:val="28"/>
          <w:lang w:eastAsia="en-US"/>
        </w:rPr>
        <w:t>.л</w:t>
      </w:r>
      <w:proofErr w:type="gramEnd"/>
      <w:r w:rsidRPr="009E456A">
        <w:rPr>
          <w:rFonts w:eastAsia="Calibri"/>
          <w:color w:val="auto"/>
          <w:szCs w:val="28"/>
          <w:lang w:eastAsia="en-US"/>
        </w:rPr>
        <w:t>иц</w:t>
      </w:r>
      <w:proofErr w:type="spellEnd"/>
    </w:p>
    <w:p w:rsidR="009E456A" w:rsidRPr="009E456A" w:rsidRDefault="009E456A" w:rsidP="00964118">
      <w:pPr>
        <w:numPr>
          <w:ilvl w:val="0"/>
          <w:numId w:val="9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Классификация активных операций по экономическому содержанию…. (дать объяснение каждому из них)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20</w:t>
      </w:r>
    </w:p>
    <w:p w:rsidR="009E456A" w:rsidRPr="009E456A" w:rsidRDefault="009E456A" w:rsidP="00964118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Сущность и формы безналичных расчетов. Расчеты по аккредитивам</w:t>
      </w:r>
    </w:p>
    <w:p w:rsidR="009E456A" w:rsidRPr="009E456A" w:rsidRDefault="009E456A" w:rsidP="00964118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Учет кассовых операций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 Ибрагимов Р.М.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21</w:t>
      </w:r>
    </w:p>
    <w:p w:rsidR="009E456A" w:rsidRPr="009E456A" w:rsidRDefault="009E456A" w:rsidP="00964118">
      <w:pPr>
        <w:numPr>
          <w:ilvl w:val="0"/>
          <w:numId w:val="2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Понятие, суть и классификация банковских услуг современного банка</w:t>
      </w:r>
    </w:p>
    <w:p w:rsidR="009E456A" w:rsidRPr="009E456A" w:rsidRDefault="009E456A" w:rsidP="00964118">
      <w:pPr>
        <w:numPr>
          <w:ilvl w:val="0"/>
          <w:numId w:val="2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22</w:t>
      </w:r>
    </w:p>
    <w:p w:rsidR="009E456A" w:rsidRPr="009E456A" w:rsidRDefault="009E456A" w:rsidP="00964118">
      <w:pPr>
        <w:numPr>
          <w:ilvl w:val="0"/>
          <w:numId w:val="10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Кредитная линия, бизнес ипотека при кредитовании </w:t>
      </w:r>
      <w:proofErr w:type="spellStart"/>
      <w:r w:rsidRPr="009E456A">
        <w:rPr>
          <w:rFonts w:eastAsia="Calibri"/>
          <w:color w:val="auto"/>
          <w:szCs w:val="28"/>
          <w:lang w:eastAsia="en-US"/>
        </w:rPr>
        <w:t>юр</w:t>
      </w:r>
      <w:proofErr w:type="gramStart"/>
      <w:r w:rsidRPr="009E456A">
        <w:rPr>
          <w:rFonts w:eastAsia="Calibri"/>
          <w:color w:val="auto"/>
          <w:szCs w:val="28"/>
          <w:lang w:eastAsia="en-US"/>
        </w:rPr>
        <w:t>.л</w:t>
      </w:r>
      <w:proofErr w:type="gramEnd"/>
      <w:r w:rsidRPr="009E456A">
        <w:rPr>
          <w:rFonts w:eastAsia="Calibri"/>
          <w:color w:val="auto"/>
          <w:szCs w:val="28"/>
          <w:lang w:eastAsia="en-US"/>
        </w:rPr>
        <w:t>ица</w:t>
      </w:r>
      <w:proofErr w:type="spellEnd"/>
    </w:p>
    <w:p w:rsidR="009E456A" w:rsidRPr="009E456A" w:rsidRDefault="009E456A" w:rsidP="00964118">
      <w:pPr>
        <w:numPr>
          <w:ilvl w:val="0"/>
          <w:numId w:val="10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Методы управления рисками, виды рисков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Ибрагимов Р.М. 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23</w:t>
      </w:r>
    </w:p>
    <w:p w:rsidR="009E456A" w:rsidRPr="009E456A" w:rsidRDefault="009E456A" w:rsidP="00964118">
      <w:pPr>
        <w:numPr>
          <w:ilvl w:val="0"/>
          <w:numId w:val="24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Понятие, суть и классификация банковских услуг современного банка</w:t>
      </w:r>
    </w:p>
    <w:p w:rsidR="009E456A" w:rsidRPr="009E456A" w:rsidRDefault="009E456A" w:rsidP="00964118">
      <w:pPr>
        <w:numPr>
          <w:ilvl w:val="0"/>
          <w:numId w:val="24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Р</w:t>
      </w:r>
      <w:proofErr w:type="gramEnd"/>
      <w:r w:rsidRPr="009E456A">
        <w:rPr>
          <w:rFonts w:eastAsia="Calibri"/>
          <w:color w:val="auto"/>
          <w:sz w:val="24"/>
          <w:lang w:eastAsia="en-US"/>
        </w:rPr>
        <w:t xml:space="preserve">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зам. директора по ТО                                                                              зам. директора по </w:t>
      </w:r>
      <w:proofErr w:type="gramStart"/>
      <w:r w:rsidRPr="009E456A">
        <w:rPr>
          <w:rFonts w:eastAsia="Calibri"/>
          <w:color w:val="auto"/>
          <w:sz w:val="24"/>
          <w:lang w:eastAsia="en-US"/>
        </w:rPr>
        <w:t>УПР</w:t>
      </w:r>
      <w:proofErr w:type="gramEnd"/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____________   Ибрагимов Р.М.                                         ____________ </w:t>
      </w:r>
      <w:proofErr w:type="spellStart"/>
      <w:r w:rsidRPr="009E456A">
        <w:rPr>
          <w:rFonts w:eastAsia="Calibri"/>
          <w:color w:val="auto"/>
          <w:sz w:val="24"/>
          <w:lang w:eastAsia="en-US"/>
        </w:rPr>
        <w:t>Мухамадияров</w:t>
      </w:r>
      <w:proofErr w:type="spellEnd"/>
      <w:r w:rsidRPr="009E456A">
        <w:rPr>
          <w:rFonts w:eastAsia="Calibri"/>
          <w:color w:val="auto"/>
          <w:sz w:val="24"/>
          <w:lang w:eastAsia="en-US"/>
        </w:rPr>
        <w:t xml:space="preserve">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24</w:t>
      </w:r>
    </w:p>
    <w:p w:rsidR="009E456A" w:rsidRPr="009E456A" w:rsidRDefault="009E456A" w:rsidP="00964118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Стабильные и нестабильные доходы объяснение.</w:t>
      </w:r>
    </w:p>
    <w:p w:rsidR="009E456A" w:rsidRPr="009E456A" w:rsidRDefault="009E456A" w:rsidP="00964118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Сущность и формы безналичных расчетов. Расчеты по аккредитивам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72965" w:rsidRDefault="00972965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72965" w:rsidRDefault="00972965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72965" w:rsidRDefault="00972965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72965" w:rsidRDefault="00972965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72965" w:rsidRPr="000A088D" w:rsidRDefault="00972965" w:rsidP="00972965">
      <w:pPr>
        <w:spacing w:after="0" w:line="240" w:lineRule="auto"/>
        <w:jc w:val="center"/>
        <w:rPr>
          <w:b/>
          <w:color w:val="FF0000"/>
          <w:sz w:val="144"/>
          <w:szCs w:val="144"/>
        </w:rPr>
        <w:sectPr w:rsidR="00972965" w:rsidRPr="000A088D">
          <w:footerReference w:type="even" r:id="rId9"/>
          <w:footerReference w:type="default" r:id="rId10"/>
          <w:footerReference w:type="first" r:id="rId11"/>
          <w:pgSz w:w="11906" w:h="16838"/>
          <w:pgMar w:top="1133" w:right="845" w:bottom="1265" w:left="998" w:header="720" w:footer="716" w:gutter="0"/>
          <w:cols w:space="720"/>
        </w:sectPr>
      </w:pPr>
    </w:p>
    <w:p w:rsidR="009E456A" w:rsidRPr="00F7514D" w:rsidRDefault="009E456A" w:rsidP="009E456A">
      <w:pPr>
        <w:pStyle w:val="2"/>
        <w:ind w:left="129"/>
        <w:rPr>
          <w:b w:val="0"/>
          <w:sz w:val="24"/>
          <w:szCs w:val="24"/>
        </w:rPr>
      </w:pPr>
      <w:r w:rsidRPr="00F7514D">
        <w:rPr>
          <w:sz w:val="24"/>
          <w:szCs w:val="24"/>
        </w:rPr>
        <w:lastRenderedPageBreak/>
        <w:t xml:space="preserve">Количество вариантов задания </w:t>
      </w:r>
      <w:proofErr w:type="gramStart"/>
      <w:r w:rsidRPr="00F7514D">
        <w:rPr>
          <w:sz w:val="24"/>
          <w:szCs w:val="24"/>
        </w:rPr>
        <w:t>для</w:t>
      </w:r>
      <w:proofErr w:type="gramEnd"/>
      <w:r w:rsidRPr="00F7514D">
        <w:rPr>
          <w:sz w:val="24"/>
          <w:szCs w:val="24"/>
        </w:rPr>
        <w:t xml:space="preserve"> экзаменующегося </w:t>
      </w:r>
      <w:r w:rsidRPr="00F7514D">
        <w:rPr>
          <w:b w:val="0"/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5</w:t>
      </w:r>
    </w:p>
    <w:p w:rsidR="009E456A" w:rsidRPr="00F7514D" w:rsidRDefault="009E456A" w:rsidP="009E456A">
      <w:pPr>
        <w:pStyle w:val="2"/>
        <w:ind w:left="129"/>
        <w:rPr>
          <w:sz w:val="24"/>
          <w:szCs w:val="24"/>
        </w:rPr>
      </w:pPr>
      <w:r w:rsidRPr="00F7514D">
        <w:rPr>
          <w:sz w:val="24"/>
          <w:szCs w:val="24"/>
        </w:rPr>
        <w:t xml:space="preserve">Время выполнения задания - </w:t>
      </w:r>
      <w:r w:rsidRPr="00F7514D">
        <w:rPr>
          <w:b w:val="0"/>
          <w:sz w:val="24"/>
          <w:szCs w:val="24"/>
        </w:rPr>
        <w:t xml:space="preserve"> 2 часа  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Оборудование: </w:t>
      </w:r>
      <w:r w:rsidRPr="00F7514D">
        <w:rPr>
          <w:sz w:val="24"/>
          <w:szCs w:val="24"/>
        </w:rPr>
        <w:t xml:space="preserve">Компьютерный класс, оснащенный поисковыми системами Консультант, Гарант, Интернет, бумага, шариковая ручка. </w:t>
      </w:r>
    </w:p>
    <w:p w:rsidR="009E456A" w:rsidRPr="00F7514D" w:rsidRDefault="009E456A" w:rsidP="009E456A">
      <w:pPr>
        <w:spacing w:after="72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Литература для учащегося: </w:t>
      </w:r>
    </w:p>
    <w:p w:rsidR="009E456A" w:rsidRPr="00F7514D" w:rsidRDefault="009E456A" w:rsidP="009E456A">
      <w:pPr>
        <w:spacing w:after="72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Учебники: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1.</w:t>
      </w:r>
      <w:r w:rsidRPr="00F7514D">
        <w:rPr>
          <w:sz w:val="24"/>
          <w:szCs w:val="24"/>
        </w:rPr>
        <w:t>Банковское дело : учеб</w:t>
      </w:r>
      <w:proofErr w:type="gramStart"/>
      <w:r w:rsidRPr="00F7514D">
        <w:rPr>
          <w:sz w:val="24"/>
          <w:szCs w:val="24"/>
        </w:rPr>
        <w:t>.</w:t>
      </w:r>
      <w:proofErr w:type="gramEnd"/>
      <w:r w:rsidRPr="00F7514D">
        <w:rPr>
          <w:sz w:val="24"/>
          <w:szCs w:val="24"/>
        </w:rPr>
        <w:t xml:space="preserve"> </w:t>
      </w:r>
      <w:proofErr w:type="gramStart"/>
      <w:r w:rsidRPr="00F7514D">
        <w:rPr>
          <w:sz w:val="24"/>
          <w:szCs w:val="24"/>
        </w:rPr>
        <w:t>д</w:t>
      </w:r>
      <w:proofErr w:type="gramEnd"/>
      <w:r w:rsidRPr="00F7514D">
        <w:rPr>
          <w:sz w:val="24"/>
          <w:szCs w:val="24"/>
        </w:rPr>
        <w:t>ля бакалавров / под ред. Е. Ф. Жукова, Ю. А. Соколова. – М.</w:t>
      </w:r>
      <w:proofErr w:type="gramStart"/>
      <w:r w:rsidRPr="00F7514D">
        <w:rPr>
          <w:sz w:val="24"/>
          <w:szCs w:val="24"/>
        </w:rPr>
        <w:t xml:space="preserve"> :</w:t>
      </w:r>
      <w:proofErr w:type="spellStart"/>
      <w:proofErr w:type="gramEnd"/>
      <w:r w:rsidRPr="00F7514D">
        <w:rPr>
          <w:sz w:val="24"/>
          <w:szCs w:val="24"/>
        </w:rPr>
        <w:t>Юрайт</w:t>
      </w:r>
      <w:proofErr w:type="spellEnd"/>
      <w:r w:rsidRPr="00F7514D">
        <w:rPr>
          <w:sz w:val="24"/>
          <w:szCs w:val="24"/>
        </w:rPr>
        <w:t xml:space="preserve">, 2012. – 590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2.</w:t>
      </w:r>
      <w:r w:rsidRPr="00F7514D">
        <w:rPr>
          <w:sz w:val="24"/>
          <w:szCs w:val="24"/>
        </w:rPr>
        <w:t xml:space="preserve">Белоглазова Г.Н., </w:t>
      </w:r>
      <w:proofErr w:type="spellStart"/>
      <w:r w:rsidRPr="00F7514D">
        <w:rPr>
          <w:sz w:val="24"/>
          <w:szCs w:val="24"/>
        </w:rPr>
        <w:t>Кроливецкая</w:t>
      </w:r>
      <w:proofErr w:type="spellEnd"/>
      <w:r w:rsidRPr="00F7514D">
        <w:rPr>
          <w:sz w:val="24"/>
          <w:szCs w:val="24"/>
        </w:rPr>
        <w:t xml:space="preserve"> Л.П. Банковское дело организация деятельности коммерческого банка. Учебник для вузов. — М.:</w:t>
      </w:r>
      <w:proofErr w:type="spellStart"/>
      <w:r w:rsidRPr="00F7514D">
        <w:rPr>
          <w:sz w:val="24"/>
          <w:szCs w:val="24"/>
        </w:rPr>
        <w:t>ИздательствоЮрайт</w:t>
      </w:r>
      <w:proofErr w:type="spellEnd"/>
      <w:r w:rsidRPr="00F7514D">
        <w:rPr>
          <w:sz w:val="24"/>
          <w:szCs w:val="24"/>
        </w:rPr>
        <w:t xml:space="preserve">, 2011 г. — 422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3.</w:t>
      </w:r>
      <w:r w:rsidRPr="00F7514D">
        <w:rPr>
          <w:sz w:val="24"/>
          <w:szCs w:val="24"/>
        </w:rPr>
        <w:t>Киреев, В. Л. Банковское дело</w:t>
      </w:r>
      <w:proofErr w:type="gramStart"/>
      <w:r w:rsidRPr="00F7514D">
        <w:rPr>
          <w:sz w:val="24"/>
          <w:szCs w:val="24"/>
        </w:rPr>
        <w:t xml:space="preserve"> :</w:t>
      </w:r>
      <w:proofErr w:type="gramEnd"/>
      <w:r w:rsidRPr="00F7514D">
        <w:rPr>
          <w:sz w:val="24"/>
          <w:szCs w:val="24"/>
        </w:rPr>
        <w:t xml:space="preserve"> учебник / В. Л. Киреев, О. Л. Козлова. – М: КНОРУС, 2012. – 239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4.</w:t>
      </w:r>
      <w:r w:rsidRPr="00F7514D">
        <w:rPr>
          <w:sz w:val="24"/>
          <w:szCs w:val="24"/>
        </w:rPr>
        <w:t>Костерина, Т. М. Банковское дело : учеб</w:t>
      </w:r>
      <w:proofErr w:type="gramStart"/>
      <w:r w:rsidRPr="00F7514D">
        <w:rPr>
          <w:sz w:val="24"/>
          <w:szCs w:val="24"/>
        </w:rPr>
        <w:t>.</w:t>
      </w:r>
      <w:proofErr w:type="gramEnd"/>
      <w:r w:rsidRPr="00F7514D">
        <w:rPr>
          <w:sz w:val="24"/>
          <w:szCs w:val="24"/>
        </w:rPr>
        <w:t xml:space="preserve"> </w:t>
      </w:r>
      <w:proofErr w:type="gramStart"/>
      <w:r w:rsidRPr="00F7514D">
        <w:rPr>
          <w:sz w:val="24"/>
          <w:szCs w:val="24"/>
        </w:rPr>
        <w:t>д</w:t>
      </w:r>
      <w:proofErr w:type="gramEnd"/>
      <w:r w:rsidRPr="00F7514D">
        <w:rPr>
          <w:sz w:val="24"/>
          <w:szCs w:val="24"/>
        </w:rPr>
        <w:t xml:space="preserve">ля бакалавров / Т. М. Костерина ; </w:t>
      </w:r>
      <w:proofErr w:type="spellStart"/>
      <w:r w:rsidRPr="00F7514D">
        <w:rPr>
          <w:sz w:val="24"/>
          <w:szCs w:val="24"/>
        </w:rPr>
        <w:t>Моск</w:t>
      </w:r>
      <w:proofErr w:type="spellEnd"/>
      <w:r w:rsidRPr="00F7514D">
        <w:rPr>
          <w:sz w:val="24"/>
          <w:szCs w:val="24"/>
        </w:rPr>
        <w:t xml:space="preserve">. гос. ун-т экономики, статистики и информатики. – 2-е изд., </w:t>
      </w:r>
      <w:proofErr w:type="spellStart"/>
      <w:r w:rsidRPr="00F7514D">
        <w:rPr>
          <w:sz w:val="24"/>
          <w:szCs w:val="24"/>
        </w:rPr>
        <w:t>перераб</w:t>
      </w:r>
      <w:proofErr w:type="spellEnd"/>
      <w:r w:rsidRPr="00F7514D">
        <w:rPr>
          <w:sz w:val="24"/>
          <w:szCs w:val="24"/>
        </w:rPr>
        <w:t>. и доп. – М. :</w:t>
      </w:r>
      <w:proofErr w:type="spellStart"/>
      <w:r w:rsidRPr="00F7514D">
        <w:rPr>
          <w:sz w:val="24"/>
          <w:szCs w:val="24"/>
        </w:rPr>
        <w:t>Юрайт</w:t>
      </w:r>
      <w:proofErr w:type="spellEnd"/>
      <w:r w:rsidRPr="00F7514D">
        <w:rPr>
          <w:sz w:val="24"/>
          <w:szCs w:val="24"/>
        </w:rPr>
        <w:t xml:space="preserve">, 2013. – 332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5.</w:t>
      </w:r>
      <w:r w:rsidRPr="00F7514D">
        <w:rPr>
          <w:sz w:val="24"/>
          <w:szCs w:val="24"/>
        </w:rPr>
        <w:t>Курсов, В. Н. Бухгалтерский учет в коммерческом банке: новые типовые бухгалтерские проводки операций банка : учеб</w:t>
      </w:r>
      <w:proofErr w:type="gramStart"/>
      <w:r w:rsidRPr="00F7514D">
        <w:rPr>
          <w:sz w:val="24"/>
          <w:szCs w:val="24"/>
        </w:rPr>
        <w:t>.</w:t>
      </w:r>
      <w:proofErr w:type="gramEnd"/>
      <w:r w:rsidRPr="00F7514D">
        <w:rPr>
          <w:sz w:val="24"/>
          <w:szCs w:val="24"/>
        </w:rPr>
        <w:t xml:space="preserve"> </w:t>
      </w:r>
      <w:proofErr w:type="gramStart"/>
      <w:r w:rsidRPr="00F7514D">
        <w:rPr>
          <w:sz w:val="24"/>
          <w:szCs w:val="24"/>
        </w:rPr>
        <w:t>п</w:t>
      </w:r>
      <w:proofErr w:type="gramEnd"/>
      <w:r w:rsidRPr="00F7514D">
        <w:rPr>
          <w:sz w:val="24"/>
          <w:szCs w:val="24"/>
        </w:rPr>
        <w:t xml:space="preserve">особие / В. Н. Курсов, Г. А. Яковлев. – 15-е изд., </w:t>
      </w:r>
      <w:proofErr w:type="spellStart"/>
      <w:r w:rsidRPr="00F7514D">
        <w:rPr>
          <w:sz w:val="24"/>
          <w:szCs w:val="24"/>
        </w:rPr>
        <w:t>испр</w:t>
      </w:r>
      <w:proofErr w:type="spellEnd"/>
      <w:r w:rsidRPr="00F7514D">
        <w:rPr>
          <w:sz w:val="24"/>
          <w:szCs w:val="24"/>
        </w:rPr>
        <w:t xml:space="preserve">. и доп. – М. : ИНФРА-М, 2012. – 364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6.</w:t>
      </w:r>
      <w:r w:rsidRPr="00F7514D">
        <w:rPr>
          <w:sz w:val="24"/>
          <w:szCs w:val="24"/>
        </w:rPr>
        <w:t>Тавасиев, А. М. Банковское дело: управление кредитной организацией : учеб</w:t>
      </w:r>
      <w:proofErr w:type="gramStart"/>
      <w:r w:rsidRPr="00F7514D">
        <w:rPr>
          <w:sz w:val="24"/>
          <w:szCs w:val="24"/>
        </w:rPr>
        <w:t>.</w:t>
      </w:r>
      <w:proofErr w:type="gramEnd"/>
      <w:r w:rsidRPr="00F7514D">
        <w:rPr>
          <w:sz w:val="24"/>
          <w:szCs w:val="24"/>
        </w:rPr>
        <w:t xml:space="preserve"> </w:t>
      </w:r>
      <w:proofErr w:type="gramStart"/>
      <w:r w:rsidRPr="00F7514D">
        <w:rPr>
          <w:sz w:val="24"/>
          <w:szCs w:val="24"/>
        </w:rPr>
        <w:t>п</w:t>
      </w:r>
      <w:proofErr w:type="gramEnd"/>
      <w:r w:rsidRPr="00F7514D">
        <w:rPr>
          <w:sz w:val="24"/>
          <w:szCs w:val="24"/>
        </w:rPr>
        <w:t xml:space="preserve">особие / А. М. Тавасиев. – 2-е изд., </w:t>
      </w:r>
      <w:proofErr w:type="spellStart"/>
      <w:r w:rsidRPr="00F7514D">
        <w:rPr>
          <w:sz w:val="24"/>
          <w:szCs w:val="24"/>
        </w:rPr>
        <w:t>перераб</w:t>
      </w:r>
      <w:proofErr w:type="spellEnd"/>
      <w:r w:rsidRPr="00F7514D">
        <w:rPr>
          <w:sz w:val="24"/>
          <w:szCs w:val="24"/>
        </w:rPr>
        <w:t xml:space="preserve">. и доп. – М. : Дашков и К, 2011. – 639 с. </w:t>
      </w:r>
    </w:p>
    <w:p w:rsidR="009E456A" w:rsidRPr="00F7514D" w:rsidRDefault="009E456A" w:rsidP="009E456A">
      <w:pPr>
        <w:spacing w:after="0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>Методические пособия:</w:t>
      </w:r>
    </w:p>
    <w:p w:rsidR="009E456A" w:rsidRPr="00F7514D" w:rsidRDefault="009E456A" w:rsidP="009E456A">
      <w:pPr>
        <w:spacing w:after="59" w:line="259" w:lineRule="auto"/>
        <w:ind w:left="106" w:right="-24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23790737" wp14:editId="7516824C">
                <wp:extent cx="6337935" cy="6350"/>
                <wp:effectExtent l="0" t="0" r="0" b="4445"/>
                <wp:docPr id="1" name="Group 48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935" cy="6350"/>
                          <a:chOff x="0" y="0"/>
                          <a:chExt cx="63380" cy="60"/>
                        </a:xfrm>
                      </wpg:grpSpPr>
                      <wps:wsp>
                        <wps:cNvPr id="2" name="Shape 545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380" cy="91"/>
                          </a:xfrm>
                          <a:custGeom>
                            <a:avLst/>
                            <a:gdLst>
                              <a:gd name="T0" fmla="*/ 0 w 6338062"/>
                              <a:gd name="T1" fmla="*/ 0 h 9144"/>
                              <a:gd name="T2" fmla="*/ 6338062 w 6338062"/>
                              <a:gd name="T3" fmla="*/ 0 h 9144"/>
                              <a:gd name="T4" fmla="*/ 6338062 w 6338062"/>
                              <a:gd name="T5" fmla="*/ 9144 h 9144"/>
                              <a:gd name="T6" fmla="*/ 0 w 6338062"/>
                              <a:gd name="T7" fmla="*/ 9144 h 9144"/>
                              <a:gd name="T8" fmla="*/ 0 w 6338062"/>
                              <a:gd name="T9" fmla="*/ 0 h 9144"/>
                              <a:gd name="T10" fmla="*/ 0 w 6338062"/>
                              <a:gd name="T11" fmla="*/ 0 h 9144"/>
                              <a:gd name="T12" fmla="*/ 6338062 w 633806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113" o:spid="_x0000_s1026" style="width:499.05pt;height:.5pt;mso-position-horizontal-relative:char;mso-position-vertical-relative:line" coordsize="633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">
                <v:shape id="Shape 54532" o:spid="_x0000_s1027" style="position:absolute;width:63380;height:91;visibility:visible;mso-wrap-style:square;v-text-anchor:top" coordsize="63380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bUcQA&#10;AADaAAAADwAAAGRycy9kb3ducmV2LnhtbESPzW7CMBCE75X6DtZW4lYcOFQ0xUEQqaIHeuDnwHEV&#10;b+0o8TqNDQSevkZC6nE0M99o5ovBteJMfag9K5iMMxDEldc1GwWH/efrDESIyBpbz6TgSgEWxfPT&#10;HHPtL7yl8y4akSAcclRgY+xyKUNlyWEY+444eT++dxiT7I3UPV4S3LVymmVv0mHNacFiR6Wlqtmd&#10;nILv7uiMNeX7uvxdTWz0m8OtCUqNXoblB4hIQ/wPP9pfWsEU7lfSD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cW1HEAAAA2gAAAA8AAAAAAAAAAAAAAAAAmAIAAGRycy9k&#10;b3ducmV2LnhtbFBLBQYAAAAABAAEAPUAAACJAwAAAAA=&#10;" path="m,l6338062,r,9144l,9144,,e" fillcolor="black" stroked="f" strokeweight="0">
                  <v:stroke miterlimit="83231f" joinstyle="miter"/>
                  <v:path arrowok="t" o:connecttype="custom" o:connectlocs="0,0;63380,0;63380,91;0,91;0,0" o:connectangles="0,0,0,0,0" textboxrect="0,0,6338062,9144"/>
                </v:shape>
                <w10:anchorlock/>
              </v:group>
            </w:pict>
          </mc:Fallback>
        </mc:AlternateConten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«Прием и выдача денежной наличности от клиентов кредитной организации» «Экспертизы денежных знаков» 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«Ревизия ценностей и проверка организации кассовой работы» </w:t>
      </w:r>
    </w:p>
    <w:p w:rsidR="009E456A" w:rsidRPr="00F7514D" w:rsidRDefault="009E456A" w:rsidP="009E456A">
      <w:pPr>
        <w:ind w:left="144" w:right="2111"/>
        <w:rPr>
          <w:sz w:val="24"/>
          <w:szCs w:val="24"/>
        </w:rPr>
      </w:pPr>
      <w:r w:rsidRPr="00F7514D">
        <w:rPr>
          <w:sz w:val="24"/>
          <w:szCs w:val="24"/>
        </w:rPr>
        <w:t xml:space="preserve">«Методика начисления и причисления процентов» «Оформление депозитных операций» </w:t>
      </w:r>
    </w:p>
    <w:p w:rsidR="009E456A" w:rsidRPr="00F7514D" w:rsidRDefault="009E456A" w:rsidP="009E456A">
      <w:pPr>
        <w:spacing w:after="72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Справочная литература: </w:t>
      </w:r>
    </w:p>
    <w:p w:rsidR="009E456A" w:rsidRPr="00F7514D" w:rsidRDefault="009E456A" w:rsidP="009E456A">
      <w:pPr>
        <w:ind w:left="144" w:right="1405"/>
        <w:rPr>
          <w:sz w:val="24"/>
          <w:szCs w:val="24"/>
        </w:rPr>
      </w:pPr>
      <w:r w:rsidRPr="00F7514D">
        <w:rPr>
          <w:sz w:val="24"/>
          <w:szCs w:val="24"/>
        </w:rPr>
        <w:t xml:space="preserve"> «Положение о порядке ведения кассовых операций и правилах хранения,  перевозки и инкассации банкнот и монеты Банка России в кредитных  организациях на территории Российской Федерации» № 318-П;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proofErr w:type="gramStart"/>
      <w:r w:rsidRPr="00F7514D">
        <w:rPr>
          <w:sz w:val="24"/>
          <w:szCs w:val="24"/>
        </w:rPr>
        <w:t xml:space="preserve">"Положение о Правилах ведения бухгалтерского учета в кредитных организациях, расположенных на территории Российской Федерации" N 302-П) </w:t>
      </w:r>
      <w:proofErr w:type="gramEnd"/>
    </w:p>
    <w:p w:rsidR="009E456A" w:rsidRPr="00F7514D" w:rsidRDefault="009E456A" w:rsidP="009E456A">
      <w:pPr>
        <w:spacing w:after="26"/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Положение ЦБР от 26 июня 1998 г. N 39-П "О порядке начисления процентов по операциям, связанным с привлечением и размещением денежных средств банками". </w:t>
      </w:r>
    </w:p>
    <w:p w:rsidR="009E456A" w:rsidRPr="00F7514D" w:rsidRDefault="009E456A" w:rsidP="009E456A">
      <w:pPr>
        <w:spacing w:after="70" w:line="259" w:lineRule="auto"/>
        <w:ind w:left="134" w:right="0" w:firstLine="0"/>
        <w:jc w:val="left"/>
        <w:rPr>
          <w:sz w:val="24"/>
          <w:szCs w:val="24"/>
        </w:rPr>
      </w:pPr>
      <w:r w:rsidRPr="00F7514D">
        <w:rPr>
          <w:sz w:val="24"/>
          <w:szCs w:val="24"/>
        </w:rPr>
        <w:t xml:space="preserve"> III. КРИТЕРИИ ОЦЕНКИ </w:t>
      </w:r>
    </w:p>
    <w:p w:rsidR="009E456A" w:rsidRPr="00F7514D" w:rsidRDefault="009E456A" w:rsidP="009E456A">
      <w:pPr>
        <w:spacing w:after="72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Выполнение задания: </w:t>
      </w:r>
    </w:p>
    <w:p w:rsidR="009E456A" w:rsidRPr="00F7514D" w:rsidRDefault="009E456A" w:rsidP="00964118">
      <w:pPr>
        <w:numPr>
          <w:ilvl w:val="0"/>
          <w:numId w:val="1"/>
        </w:numPr>
        <w:ind w:right="9" w:firstLine="0"/>
        <w:rPr>
          <w:sz w:val="24"/>
          <w:szCs w:val="24"/>
        </w:rPr>
      </w:pPr>
      <w:r w:rsidRPr="00F7514D">
        <w:rPr>
          <w:sz w:val="24"/>
          <w:szCs w:val="24"/>
        </w:rPr>
        <w:t xml:space="preserve">обращение в ходе задания к информационным источникам; </w:t>
      </w:r>
    </w:p>
    <w:p w:rsidR="009E456A" w:rsidRPr="00F7514D" w:rsidRDefault="009E456A" w:rsidP="00964118">
      <w:pPr>
        <w:numPr>
          <w:ilvl w:val="0"/>
          <w:numId w:val="1"/>
        </w:numPr>
        <w:spacing w:after="0" w:line="293" w:lineRule="auto"/>
        <w:ind w:right="9" w:firstLine="0"/>
        <w:rPr>
          <w:sz w:val="24"/>
          <w:szCs w:val="24"/>
        </w:rPr>
      </w:pPr>
      <w:r w:rsidRPr="00F7514D">
        <w:rPr>
          <w:sz w:val="24"/>
          <w:szCs w:val="24"/>
        </w:rPr>
        <w:t>рациональное распределение времени на выполнение задания (</w:t>
      </w:r>
      <w:r w:rsidRPr="00F7514D">
        <w:rPr>
          <w:i/>
          <w:sz w:val="24"/>
          <w:szCs w:val="24"/>
        </w:rPr>
        <w:t xml:space="preserve">обязательно наличие следующих этапов выполнения задания: ознакомление с заданием и планирование работы;  получение информации; подготовка продукта; рефлексия выполнения задания и коррекция подготовленного продукта перед сдачей). </w:t>
      </w:r>
    </w:p>
    <w:p w:rsidR="00972965" w:rsidRDefault="00972965" w:rsidP="009A5567">
      <w:pPr>
        <w:spacing w:after="0" w:line="240" w:lineRule="auto"/>
        <w:ind w:left="0" w:firstLine="0"/>
        <w:rPr>
          <w:b/>
          <w:sz w:val="24"/>
          <w:szCs w:val="24"/>
        </w:rPr>
      </w:pPr>
    </w:p>
    <w:sectPr w:rsidR="00972965" w:rsidSect="009E456A">
      <w:pgSz w:w="11906" w:h="16838"/>
      <w:pgMar w:top="1134" w:right="142" w:bottom="1264" w:left="426" w:header="720" w:footer="71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CBA" w:rsidRDefault="00754CBA">
      <w:pPr>
        <w:spacing w:after="0" w:line="240" w:lineRule="auto"/>
      </w:pPr>
      <w:r>
        <w:separator/>
      </w:r>
    </w:p>
  </w:endnote>
  <w:endnote w:type="continuationSeparator" w:id="0">
    <w:p w:rsidR="00754CBA" w:rsidRDefault="0075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BB" w:rsidRDefault="00721E37">
    <w:pPr>
      <w:spacing w:after="0" w:line="259" w:lineRule="auto"/>
      <w:ind w:left="129" w:right="0" w:firstLine="0"/>
      <w:jc w:val="center"/>
    </w:pPr>
    <w:r>
      <w:fldChar w:fldCharType="begin"/>
    </w:r>
    <w:r w:rsidR="00021ABB">
      <w:instrText xml:space="preserve"> PAGE   \* MERGEFORMAT </w:instrText>
    </w:r>
    <w:r>
      <w:fldChar w:fldCharType="separate"/>
    </w:r>
    <w:r w:rsidR="00021ABB">
      <w:rPr>
        <w:sz w:val="24"/>
      </w:rPr>
      <w:t>2</w:t>
    </w:r>
    <w:r>
      <w:rPr>
        <w:sz w:val="24"/>
      </w:rPr>
      <w:fldChar w:fldCharType="end"/>
    </w:r>
  </w:p>
  <w:p w:rsidR="00021ABB" w:rsidRDefault="00021ABB">
    <w:pPr>
      <w:spacing w:after="0" w:line="259" w:lineRule="auto"/>
      <w:ind w:left="134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BB" w:rsidRDefault="00721E37">
    <w:pPr>
      <w:spacing w:after="0" w:line="259" w:lineRule="auto"/>
      <w:ind w:left="129" w:right="0" w:firstLine="0"/>
      <w:jc w:val="center"/>
    </w:pPr>
    <w:r>
      <w:fldChar w:fldCharType="begin"/>
    </w:r>
    <w:r w:rsidR="00021ABB">
      <w:instrText xml:space="preserve"> PAGE   \* MERGEFORMAT </w:instrText>
    </w:r>
    <w:r>
      <w:fldChar w:fldCharType="separate"/>
    </w:r>
    <w:r w:rsidR="00A47FCE" w:rsidRPr="00A47FCE">
      <w:rPr>
        <w:noProof/>
        <w:sz w:val="24"/>
      </w:rPr>
      <w:t>23</w:t>
    </w:r>
    <w:r>
      <w:rPr>
        <w:sz w:val="24"/>
      </w:rPr>
      <w:fldChar w:fldCharType="end"/>
    </w:r>
  </w:p>
  <w:p w:rsidR="00021ABB" w:rsidRDefault="00021ABB">
    <w:pPr>
      <w:spacing w:after="0" w:line="259" w:lineRule="auto"/>
      <w:ind w:left="134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BB" w:rsidRDefault="00721E37">
    <w:pPr>
      <w:spacing w:after="0" w:line="259" w:lineRule="auto"/>
      <w:ind w:left="129" w:right="0" w:firstLine="0"/>
      <w:jc w:val="center"/>
    </w:pPr>
    <w:r>
      <w:fldChar w:fldCharType="begin"/>
    </w:r>
    <w:r w:rsidR="00021ABB">
      <w:instrText xml:space="preserve"> PAGE   \* MERGEFORMAT </w:instrText>
    </w:r>
    <w:r>
      <w:fldChar w:fldCharType="separate"/>
    </w:r>
    <w:r w:rsidR="00021ABB">
      <w:rPr>
        <w:sz w:val="24"/>
      </w:rPr>
      <w:t>2</w:t>
    </w:r>
    <w:r>
      <w:rPr>
        <w:sz w:val="24"/>
      </w:rPr>
      <w:fldChar w:fldCharType="end"/>
    </w:r>
  </w:p>
  <w:p w:rsidR="00021ABB" w:rsidRDefault="00021ABB">
    <w:pPr>
      <w:spacing w:after="0" w:line="259" w:lineRule="auto"/>
      <w:ind w:left="134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CBA" w:rsidRDefault="00754CBA">
      <w:pPr>
        <w:spacing w:after="0" w:line="240" w:lineRule="auto"/>
      </w:pPr>
      <w:r>
        <w:separator/>
      </w:r>
    </w:p>
  </w:footnote>
  <w:footnote w:type="continuationSeparator" w:id="0">
    <w:p w:rsidR="00754CBA" w:rsidRDefault="00754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91D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659E2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F0C3A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946EFA"/>
    <w:multiLevelType w:val="hybridMultilevel"/>
    <w:tmpl w:val="7FCAEC80"/>
    <w:lvl w:ilvl="0" w:tplc="E584B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3720A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930AC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C2EFF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345D3"/>
    <w:multiLevelType w:val="hybridMultilevel"/>
    <w:tmpl w:val="CB82B04E"/>
    <w:lvl w:ilvl="0" w:tplc="734E0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558FF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CC1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3D5224A9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4786E"/>
    <w:multiLevelType w:val="hybridMultilevel"/>
    <w:tmpl w:val="AA0C159C"/>
    <w:lvl w:ilvl="0" w:tplc="5E463FD2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88F4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A00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6090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8C17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6A33A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219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A4EC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B44E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37C1FD4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C2D66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7244B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65AFF"/>
    <w:multiLevelType w:val="hybridMultilevel"/>
    <w:tmpl w:val="8686314C"/>
    <w:lvl w:ilvl="0" w:tplc="E21CF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40053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152962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622190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EA3184"/>
    <w:multiLevelType w:val="hybridMultilevel"/>
    <w:tmpl w:val="C462608E"/>
    <w:lvl w:ilvl="0" w:tplc="38A2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67E64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8871CA"/>
    <w:multiLevelType w:val="hybridMultilevel"/>
    <w:tmpl w:val="5F9A1792"/>
    <w:lvl w:ilvl="0" w:tplc="91747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E72327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C61982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8"/>
  </w:num>
  <w:num w:numId="5">
    <w:abstractNumId w:val="13"/>
  </w:num>
  <w:num w:numId="6">
    <w:abstractNumId w:val="2"/>
  </w:num>
  <w:num w:numId="7">
    <w:abstractNumId w:val="11"/>
  </w:num>
  <w:num w:numId="8">
    <w:abstractNumId w:val="4"/>
  </w:num>
  <w:num w:numId="9">
    <w:abstractNumId w:val="19"/>
  </w:num>
  <w:num w:numId="10">
    <w:abstractNumId w:val="0"/>
  </w:num>
  <w:num w:numId="11">
    <w:abstractNumId w:val="1"/>
  </w:num>
  <w:num w:numId="12">
    <w:abstractNumId w:val="20"/>
  </w:num>
  <w:num w:numId="13">
    <w:abstractNumId w:val="7"/>
  </w:num>
  <w:num w:numId="14">
    <w:abstractNumId w:val="22"/>
  </w:num>
  <w:num w:numId="15">
    <w:abstractNumId w:val="3"/>
  </w:num>
  <w:num w:numId="16">
    <w:abstractNumId w:val="16"/>
  </w:num>
  <w:num w:numId="17">
    <w:abstractNumId w:val="15"/>
  </w:num>
  <w:num w:numId="18">
    <w:abstractNumId w:val="24"/>
  </w:num>
  <w:num w:numId="19">
    <w:abstractNumId w:val="21"/>
  </w:num>
  <w:num w:numId="20">
    <w:abstractNumId w:val="6"/>
  </w:num>
  <w:num w:numId="21">
    <w:abstractNumId w:val="8"/>
  </w:num>
  <w:num w:numId="22">
    <w:abstractNumId w:val="23"/>
  </w:num>
  <w:num w:numId="23">
    <w:abstractNumId w:val="14"/>
  </w:num>
  <w:num w:numId="24">
    <w:abstractNumId w:val="17"/>
  </w:num>
  <w:num w:numId="25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DF"/>
    <w:rsid w:val="00016593"/>
    <w:rsid w:val="00021ABB"/>
    <w:rsid w:val="00040925"/>
    <w:rsid w:val="00056DAF"/>
    <w:rsid w:val="00074927"/>
    <w:rsid w:val="000A088D"/>
    <w:rsid w:val="000C5DDC"/>
    <w:rsid w:val="000F3402"/>
    <w:rsid w:val="00110708"/>
    <w:rsid w:val="00130DF4"/>
    <w:rsid w:val="00133218"/>
    <w:rsid w:val="00167441"/>
    <w:rsid w:val="00184291"/>
    <w:rsid w:val="001847E9"/>
    <w:rsid w:val="001A0D91"/>
    <w:rsid w:val="001B54B6"/>
    <w:rsid w:val="00213C83"/>
    <w:rsid w:val="002222B6"/>
    <w:rsid w:val="00246A6C"/>
    <w:rsid w:val="0026674B"/>
    <w:rsid w:val="002D5381"/>
    <w:rsid w:val="003029EE"/>
    <w:rsid w:val="003252EC"/>
    <w:rsid w:val="00337CA9"/>
    <w:rsid w:val="00351DDF"/>
    <w:rsid w:val="00354780"/>
    <w:rsid w:val="00393F29"/>
    <w:rsid w:val="0039500A"/>
    <w:rsid w:val="003D0B94"/>
    <w:rsid w:val="004328F1"/>
    <w:rsid w:val="0044722A"/>
    <w:rsid w:val="004851BE"/>
    <w:rsid w:val="004B419A"/>
    <w:rsid w:val="004E0DE6"/>
    <w:rsid w:val="00507104"/>
    <w:rsid w:val="00580DA8"/>
    <w:rsid w:val="005A0DEB"/>
    <w:rsid w:val="005B0794"/>
    <w:rsid w:val="005D37C8"/>
    <w:rsid w:val="0067007F"/>
    <w:rsid w:val="006910E8"/>
    <w:rsid w:val="006F4A95"/>
    <w:rsid w:val="00701C55"/>
    <w:rsid w:val="00721E37"/>
    <w:rsid w:val="007419E2"/>
    <w:rsid w:val="00745974"/>
    <w:rsid w:val="00754CBA"/>
    <w:rsid w:val="007B1292"/>
    <w:rsid w:val="007B2DD6"/>
    <w:rsid w:val="007D0FCD"/>
    <w:rsid w:val="007E1E6B"/>
    <w:rsid w:val="007E53F1"/>
    <w:rsid w:val="00807F8D"/>
    <w:rsid w:val="008116AB"/>
    <w:rsid w:val="00834A0C"/>
    <w:rsid w:val="00836AA0"/>
    <w:rsid w:val="00841BE5"/>
    <w:rsid w:val="008600A0"/>
    <w:rsid w:val="008A7953"/>
    <w:rsid w:val="008B0155"/>
    <w:rsid w:val="00922726"/>
    <w:rsid w:val="00930904"/>
    <w:rsid w:val="00943758"/>
    <w:rsid w:val="00964118"/>
    <w:rsid w:val="0096723D"/>
    <w:rsid w:val="00972965"/>
    <w:rsid w:val="009730B5"/>
    <w:rsid w:val="009A20B9"/>
    <w:rsid w:val="009A5567"/>
    <w:rsid w:val="009A695B"/>
    <w:rsid w:val="009D644B"/>
    <w:rsid w:val="009E456A"/>
    <w:rsid w:val="009F01BC"/>
    <w:rsid w:val="00A47FCE"/>
    <w:rsid w:val="00A56C1E"/>
    <w:rsid w:val="00A852D4"/>
    <w:rsid w:val="00B01CDD"/>
    <w:rsid w:val="00B05405"/>
    <w:rsid w:val="00B34F96"/>
    <w:rsid w:val="00B901CF"/>
    <w:rsid w:val="00B90786"/>
    <w:rsid w:val="00BB0897"/>
    <w:rsid w:val="00BC4E27"/>
    <w:rsid w:val="00BF7295"/>
    <w:rsid w:val="00C33FAA"/>
    <w:rsid w:val="00CA4D34"/>
    <w:rsid w:val="00D004F3"/>
    <w:rsid w:val="00D02033"/>
    <w:rsid w:val="00D03A1D"/>
    <w:rsid w:val="00D554EF"/>
    <w:rsid w:val="00DA178F"/>
    <w:rsid w:val="00DA6397"/>
    <w:rsid w:val="00DC05E7"/>
    <w:rsid w:val="00E00D29"/>
    <w:rsid w:val="00E3136F"/>
    <w:rsid w:val="00E7143C"/>
    <w:rsid w:val="00E87E21"/>
    <w:rsid w:val="00EA12CA"/>
    <w:rsid w:val="00F135C4"/>
    <w:rsid w:val="00F7514D"/>
    <w:rsid w:val="00F76B14"/>
    <w:rsid w:val="00FD00E0"/>
    <w:rsid w:val="00FF1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37"/>
    <w:pPr>
      <w:spacing w:after="56" w:line="27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21E37"/>
    <w:pPr>
      <w:keepNext/>
      <w:keepLines/>
      <w:spacing w:after="72"/>
      <w:ind w:left="14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21E37"/>
    <w:pPr>
      <w:keepNext/>
      <w:keepLines/>
      <w:spacing w:after="72"/>
      <w:ind w:left="14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21E37"/>
    <w:pPr>
      <w:keepNext/>
      <w:keepLines/>
      <w:spacing w:after="0"/>
      <w:ind w:left="1515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21E3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721E37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721E37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21E3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link w:val="32"/>
    <w:rsid w:val="001847E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47E9"/>
    <w:pPr>
      <w:widowControl w:val="0"/>
      <w:shd w:val="clear" w:color="auto" w:fill="FFFFFF"/>
      <w:spacing w:before="300" w:after="120" w:line="346" w:lineRule="exact"/>
      <w:ind w:left="0" w:right="0" w:firstLine="0"/>
      <w:jc w:val="center"/>
    </w:pPr>
    <w:rPr>
      <w:rFonts w:cstheme="minorBidi"/>
      <w:color w:val="auto"/>
      <w:szCs w:val="28"/>
    </w:rPr>
  </w:style>
  <w:style w:type="paragraph" w:styleId="a3">
    <w:name w:val="List Paragraph"/>
    <w:basedOn w:val="a"/>
    <w:uiPriority w:val="34"/>
    <w:qFormat/>
    <w:rsid w:val="004B419A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FontStyle54">
    <w:name w:val="Font Style54"/>
    <w:rsid w:val="00972965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972965"/>
    <w:pPr>
      <w:widowControl w:val="0"/>
      <w:autoSpaceDE w:val="0"/>
      <w:autoSpaceDN w:val="0"/>
      <w:adjustRightInd w:val="0"/>
      <w:spacing w:after="0" w:line="317" w:lineRule="exact"/>
      <w:ind w:left="0" w:right="0" w:firstLine="734"/>
    </w:pPr>
    <w:rPr>
      <w:color w:val="auto"/>
      <w:sz w:val="24"/>
      <w:szCs w:val="24"/>
    </w:rPr>
  </w:style>
  <w:style w:type="paragraph" w:styleId="a4">
    <w:name w:val="No Spacing"/>
    <w:link w:val="a5"/>
    <w:uiPriority w:val="1"/>
    <w:qFormat/>
    <w:rsid w:val="002D53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15">
    <w:name w:val="Style15"/>
    <w:basedOn w:val="a"/>
    <w:rsid w:val="002D5381"/>
    <w:pPr>
      <w:widowControl w:val="0"/>
      <w:autoSpaceDE w:val="0"/>
      <w:autoSpaceDN w:val="0"/>
      <w:adjustRightInd w:val="0"/>
      <w:spacing w:after="0" w:line="276" w:lineRule="exact"/>
      <w:ind w:left="0" w:right="0" w:firstLine="0"/>
    </w:pPr>
    <w:rPr>
      <w:color w:val="auto"/>
      <w:sz w:val="24"/>
      <w:szCs w:val="24"/>
    </w:rPr>
  </w:style>
  <w:style w:type="character" w:customStyle="1" w:styleId="FontStyle59">
    <w:name w:val="Font Style59"/>
    <w:rsid w:val="002D53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rsid w:val="002D538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2D5381"/>
    <w:pPr>
      <w:widowControl w:val="0"/>
      <w:autoSpaceDE w:val="0"/>
      <w:autoSpaceDN w:val="0"/>
      <w:adjustRightInd w:val="0"/>
      <w:spacing w:after="0" w:line="269" w:lineRule="exact"/>
      <w:ind w:left="0" w:right="0" w:firstLine="0"/>
      <w:jc w:val="left"/>
    </w:pPr>
    <w:rPr>
      <w:color w:val="auto"/>
      <w:sz w:val="24"/>
      <w:szCs w:val="24"/>
    </w:rPr>
  </w:style>
  <w:style w:type="paragraph" w:customStyle="1" w:styleId="Style16">
    <w:name w:val="Style16"/>
    <w:basedOn w:val="a"/>
    <w:rsid w:val="002D5381"/>
    <w:pPr>
      <w:widowControl w:val="0"/>
      <w:autoSpaceDE w:val="0"/>
      <w:autoSpaceDN w:val="0"/>
      <w:adjustRightInd w:val="0"/>
      <w:spacing w:after="0" w:line="274" w:lineRule="exact"/>
      <w:ind w:left="0" w:right="0" w:firstLine="0"/>
      <w:jc w:val="center"/>
    </w:pPr>
    <w:rPr>
      <w:color w:val="auto"/>
      <w:sz w:val="24"/>
      <w:szCs w:val="24"/>
    </w:rPr>
  </w:style>
  <w:style w:type="character" w:customStyle="1" w:styleId="a5">
    <w:name w:val="Без интервала Знак"/>
    <w:link w:val="a4"/>
    <w:uiPriority w:val="1"/>
    <w:rsid w:val="002D5381"/>
    <w:rPr>
      <w:rFonts w:ascii="Calibri" w:eastAsia="Calibri" w:hAnsi="Calibri" w:cs="Times New Roman"/>
      <w:sz w:val="20"/>
      <w:szCs w:val="20"/>
    </w:rPr>
  </w:style>
  <w:style w:type="character" w:customStyle="1" w:styleId="21">
    <w:name w:val="Основной текст (2)"/>
    <w:rsid w:val="002D5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37"/>
    <w:pPr>
      <w:spacing w:after="56" w:line="27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21E37"/>
    <w:pPr>
      <w:keepNext/>
      <w:keepLines/>
      <w:spacing w:after="72"/>
      <w:ind w:left="14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21E37"/>
    <w:pPr>
      <w:keepNext/>
      <w:keepLines/>
      <w:spacing w:after="72"/>
      <w:ind w:left="14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21E37"/>
    <w:pPr>
      <w:keepNext/>
      <w:keepLines/>
      <w:spacing w:after="0"/>
      <w:ind w:left="1515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21E3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721E37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721E37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21E3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link w:val="32"/>
    <w:rsid w:val="001847E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47E9"/>
    <w:pPr>
      <w:widowControl w:val="0"/>
      <w:shd w:val="clear" w:color="auto" w:fill="FFFFFF"/>
      <w:spacing w:before="300" w:after="120" w:line="346" w:lineRule="exact"/>
      <w:ind w:left="0" w:right="0" w:firstLine="0"/>
      <w:jc w:val="center"/>
    </w:pPr>
    <w:rPr>
      <w:rFonts w:cstheme="minorBidi"/>
      <w:color w:val="auto"/>
      <w:szCs w:val="28"/>
    </w:rPr>
  </w:style>
  <w:style w:type="paragraph" w:styleId="a3">
    <w:name w:val="List Paragraph"/>
    <w:basedOn w:val="a"/>
    <w:uiPriority w:val="34"/>
    <w:qFormat/>
    <w:rsid w:val="004B419A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FontStyle54">
    <w:name w:val="Font Style54"/>
    <w:rsid w:val="00972965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972965"/>
    <w:pPr>
      <w:widowControl w:val="0"/>
      <w:autoSpaceDE w:val="0"/>
      <w:autoSpaceDN w:val="0"/>
      <w:adjustRightInd w:val="0"/>
      <w:spacing w:after="0" w:line="317" w:lineRule="exact"/>
      <w:ind w:left="0" w:right="0" w:firstLine="734"/>
    </w:pPr>
    <w:rPr>
      <w:color w:val="auto"/>
      <w:sz w:val="24"/>
      <w:szCs w:val="24"/>
    </w:rPr>
  </w:style>
  <w:style w:type="paragraph" w:styleId="a4">
    <w:name w:val="No Spacing"/>
    <w:link w:val="a5"/>
    <w:uiPriority w:val="1"/>
    <w:qFormat/>
    <w:rsid w:val="002D53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15">
    <w:name w:val="Style15"/>
    <w:basedOn w:val="a"/>
    <w:rsid w:val="002D5381"/>
    <w:pPr>
      <w:widowControl w:val="0"/>
      <w:autoSpaceDE w:val="0"/>
      <w:autoSpaceDN w:val="0"/>
      <w:adjustRightInd w:val="0"/>
      <w:spacing w:after="0" w:line="276" w:lineRule="exact"/>
      <w:ind w:left="0" w:right="0" w:firstLine="0"/>
    </w:pPr>
    <w:rPr>
      <w:color w:val="auto"/>
      <w:sz w:val="24"/>
      <w:szCs w:val="24"/>
    </w:rPr>
  </w:style>
  <w:style w:type="character" w:customStyle="1" w:styleId="FontStyle59">
    <w:name w:val="Font Style59"/>
    <w:rsid w:val="002D53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rsid w:val="002D538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2D5381"/>
    <w:pPr>
      <w:widowControl w:val="0"/>
      <w:autoSpaceDE w:val="0"/>
      <w:autoSpaceDN w:val="0"/>
      <w:adjustRightInd w:val="0"/>
      <w:spacing w:after="0" w:line="269" w:lineRule="exact"/>
      <w:ind w:left="0" w:right="0" w:firstLine="0"/>
      <w:jc w:val="left"/>
    </w:pPr>
    <w:rPr>
      <w:color w:val="auto"/>
      <w:sz w:val="24"/>
      <w:szCs w:val="24"/>
    </w:rPr>
  </w:style>
  <w:style w:type="paragraph" w:customStyle="1" w:styleId="Style16">
    <w:name w:val="Style16"/>
    <w:basedOn w:val="a"/>
    <w:rsid w:val="002D5381"/>
    <w:pPr>
      <w:widowControl w:val="0"/>
      <w:autoSpaceDE w:val="0"/>
      <w:autoSpaceDN w:val="0"/>
      <w:adjustRightInd w:val="0"/>
      <w:spacing w:after="0" w:line="274" w:lineRule="exact"/>
      <w:ind w:left="0" w:right="0" w:firstLine="0"/>
      <w:jc w:val="center"/>
    </w:pPr>
    <w:rPr>
      <w:color w:val="auto"/>
      <w:sz w:val="24"/>
      <w:szCs w:val="24"/>
    </w:rPr>
  </w:style>
  <w:style w:type="character" w:customStyle="1" w:styleId="a5">
    <w:name w:val="Без интервала Знак"/>
    <w:link w:val="a4"/>
    <w:uiPriority w:val="1"/>
    <w:rsid w:val="002D5381"/>
    <w:rPr>
      <w:rFonts w:ascii="Calibri" w:eastAsia="Calibri" w:hAnsi="Calibri" w:cs="Times New Roman"/>
      <w:sz w:val="20"/>
      <w:szCs w:val="20"/>
    </w:rPr>
  </w:style>
  <w:style w:type="character" w:customStyle="1" w:styleId="21">
    <w:name w:val="Основной текст (2)"/>
    <w:rsid w:val="002D5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6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E119D-CFD6-4DA0-BCEC-BDCB47FD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4936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I</cp:lastModifiedBy>
  <cp:revision>13</cp:revision>
  <cp:lastPrinted>2021-10-30T11:56:00Z</cp:lastPrinted>
  <dcterms:created xsi:type="dcterms:W3CDTF">2021-10-07T07:58:00Z</dcterms:created>
  <dcterms:modified xsi:type="dcterms:W3CDTF">2024-11-19T13:51:00Z</dcterms:modified>
</cp:coreProperties>
</file>